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A8" w:rsidRDefault="00E52CA8" w:rsidP="00E9119B">
      <w:pPr>
        <w:pStyle w:val="NormalWeb"/>
        <w:jc w:val="right"/>
      </w:pPr>
      <w:r>
        <w:t>Załącznik</w:t>
      </w:r>
      <w:r>
        <w:br/>
        <w:t>do Zarządzenia Nr WG.0050.27.2023</w:t>
      </w:r>
      <w:r>
        <w:br/>
        <w:t>Wójta Gminy Janów</w:t>
      </w:r>
      <w:r>
        <w:br/>
        <w:t>z dnia 13 marca 2023 r.</w:t>
      </w:r>
    </w:p>
    <w:p w:rsidR="00E52CA8" w:rsidRDefault="00E52CA8" w:rsidP="00E9119B">
      <w:pPr>
        <w:pStyle w:val="NormalWeb"/>
        <w:rPr>
          <w:rFonts w:cs="Calibri"/>
        </w:rPr>
      </w:pPr>
      <w:r>
        <w:rPr>
          <w:rFonts w:cs="Calibri"/>
        </w:rPr>
        <w:t> </w:t>
      </w:r>
    </w:p>
    <w:p w:rsidR="00E52CA8" w:rsidRDefault="00E52CA8" w:rsidP="00E9119B">
      <w:pPr>
        <w:pStyle w:val="NormalWeb"/>
        <w:jc w:val="right"/>
      </w:pPr>
      <w:r>
        <w:t>Janów, dnia 13 marca 2023 roku</w:t>
      </w:r>
    </w:p>
    <w:p w:rsidR="00E52CA8" w:rsidRDefault="00E52CA8" w:rsidP="00E9119B">
      <w:pPr>
        <w:pStyle w:val="NormalWeb"/>
      </w:pPr>
      <w:r>
        <w:t>PT-I.524.1.2023</w:t>
      </w:r>
    </w:p>
    <w:p w:rsidR="00E52CA8" w:rsidRDefault="00E52CA8" w:rsidP="00E9119B">
      <w:pPr>
        <w:pStyle w:val="NormalWeb"/>
        <w:jc w:val="both"/>
        <w:rPr>
          <w:rFonts w:cs="Calibri"/>
        </w:rPr>
      </w:pPr>
      <w:r>
        <w:rPr>
          <w:rStyle w:val="Strong"/>
        </w:rPr>
        <w:t>Ogłoszenie otwartego konkursu ofert na realizację zadań publicznych w zakresie wspierania i upowszechniania kultury fizycznej w 2023 roku</w:t>
      </w:r>
    </w:p>
    <w:p w:rsidR="00E52CA8" w:rsidRDefault="00E52CA8" w:rsidP="002F7557">
      <w:pPr>
        <w:pStyle w:val="NormalWeb"/>
        <w:jc w:val="both"/>
        <w:rPr>
          <w:rFonts w:cs="Calibri"/>
        </w:rPr>
      </w:pPr>
      <w:r w:rsidRPr="002F7557">
        <w:t>Na podstawie art. 11 ust 2 oraz art. 13 ustawy z dnia 24 kwietnia 2003 roku o działalności</w:t>
      </w:r>
      <w:r w:rsidRPr="002F7557">
        <w:br/>
        <w:t>pożytku publicznego i o wolontariacie (</w:t>
      </w:r>
      <w:r w:rsidRPr="00980E4D">
        <w:t>tj. Dz. U. z 2022 r. poz. 1327</w:t>
      </w:r>
      <w:r w:rsidRPr="002F7557">
        <w:t>)</w:t>
      </w:r>
      <w:r>
        <w:t xml:space="preserve"> </w:t>
      </w:r>
      <w:r w:rsidRPr="002F7557">
        <w:t xml:space="preserve">oraz Uchwały </w:t>
      </w:r>
      <w:r>
        <w:rPr>
          <w:rFonts w:cs="Calibri"/>
        </w:rPr>
        <w:br/>
      </w:r>
      <w:r w:rsidRPr="002F7557">
        <w:t>Nr</w:t>
      </w:r>
      <w:r>
        <w:t xml:space="preserve"> 415/LXXV/22 </w:t>
      </w:r>
      <w:r w:rsidRPr="002F7557">
        <w:t xml:space="preserve">z dnia </w:t>
      </w:r>
      <w:r>
        <w:t>9 listopada 2022</w:t>
      </w:r>
      <w:r w:rsidRPr="002F7557">
        <w:t xml:space="preserve"> r. w sprawie przyjęcia Rocznego Programu</w:t>
      </w:r>
      <w:r w:rsidRPr="002F7557">
        <w:br/>
        <w:t>Współpracy Gminy Janów z organizacjami pozarządowymi oraz podmiotami</w:t>
      </w:r>
      <w:r>
        <w:t xml:space="preserve"> </w:t>
      </w:r>
      <w:r w:rsidRPr="002F7557">
        <w:t>pożytku</w:t>
      </w:r>
      <w:r w:rsidRPr="002F7557">
        <w:br/>
        <w:t>publicznego na rok</w:t>
      </w:r>
      <w:r>
        <w:t xml:space="preserve"> </w:t>
      </w:r>
      <w:r w:rsidRPr="002F7557">
        <w:t>202</w:t>
      </w:r>
      <w:r>
        <w:t>3</w:t>
      </w:r>
      <w:r w:rsidRPr="002F7557">
        <w:t>.</w:t>
      </w:r>
    </w:p>
    <w:p w:rsidR="00E52CA8" w:rsidRDefault="00E52CA8" w:rsidP="00E9119B">
      <w:pPr>
        <w:pStyle w:val="NormalWeb"/>
        <w:jc w:val="center"/>
        <w:rPr>
          <w:rFonts w:cs="Calibri"/>
        </w:rPr>
      </w:pPr>
      <w:r>
        <w:rPr>
          <w:rStyle w:val="Strong"/>
        </w:rPr>
        <w:t>Wójt Gminy Janów ogłasza otwarty konkurs ofert na realizację zadań publicznych w zakresie wspierania i upowszechniania kultury fizycznej w 2023 roku</w:t>
      </w:r>
    </w:p>
    <w:p w:rsidR="00E52CA8" w:rsidRDefault="00E52CA8" w:rsidP="00E9119B">
      <w:pPr>
        <w:pStyle w:val="NormalWeb"/>
        <w:jc w:val="both"/>
      </w:pPr>
      <w:r>
        <w:t>Konkurs adresowany jest do podmiotów wymienionych w art. 3 ust. 3 ustawy o działalności pożytku publicznego i o wolontariacie.</w:t>
      </w:r>
    </w:p>
    <w:p w:rsidR="00E52CA8" w:rsidRDefault="00E52CA8" w:rsidP="00E9119B">
      <w:pPr>
        <w:pStyle w:val="NormalWeb"/>
        <w:rPr>
          <w:rFonts w:cs="Calibri"/>
        </w:rPr>
      </w:pPr>
      <w:r>
        <w:rPr>
          <w:rStyle w:val="Strong"/>
        </w:rPr>
        <w:t>I. Rodzaj zadania</w:t>
      </w:r>
    </w:p>
    <w:p w:rsidR="00E52CA8" w:rsidRDefault="00E52CA8" w:rsidP="00E9119B">
      <w:pPr>
        <w:pStyle w:val="NormalWeb"/>
      </w:pPr>
      <w:r>
        <w:t>Wspieranie i upowszechnianie kultury fizycznej:</w:t>
      </w:r>
    </w:p>
    <w:p w:rsidR="00E52CA8" w:rsidRDefault="00E52CA8" w:rsidP="00E9119B">
      <w:pPr>
        <w:pStyle w:val="NormalWeb"/>
      </w:pPr>
      <w:r>
        <w:t>a) wspieranie systemu współzawodnictwa sportowego i szkolenie uzdolnionej sportowo młodzieży,</w:t>
      </w:r>
    </w:p>
    <w:p w:rsidR="00E52CA8" w:rsidRDefault="00E52CA8" w:rsidP="00E9119B">
      <w:pPr>
        <w:pStyle w:val="NormalWeb"/>
      </w:pPr>
      <w:r>
        <w:t>b) wspieranie zadań realizowanych przez uczniowskie kluby sportowe,</w:t>
      </w:r>
    </w:p>
    <w:p w:rsidR="00E52CA8" w:rsidRDefault="00E52CA8" w:rsidP="00E9119B">
      <w:pPr>
        <w:pStyle w:val="NormalWeb"/>
      </w:pPr>
      <w:r>
        <w:t>c) wspieranie organizacji sportowych i pozauczelnianych dla dzieci i młodzieży,</w:t>
      </w:r>
    </w:p>
    <w:p w:rsidR="00E52CA8" w:rsidRDefault="00E52CA8" w:rsidP="00E9119B">
      <w:pPr>
        <w:pStyle w:val="NormalWeb"/>
      </w:pPr>
      <w:r>
        <w:t>d) wspieranie programów służących rozwojowi sportu dzieci i młodzieży,</w:t>
      </w:r>
    </w:p>
    <w:p w:rsidR="00E52CA8" w:rsidRDefault="00E52CA8" w:rsidP="00E9119B">
      <w:pPr>
        <w:pStyle w:val="NormalWeb"/>
        <w:jc w:val="both"/>
      </w:pPr>
      <w:r>
        <w:t>e) informowanie opinii publicznej za pomocą mediów lokalnych i regionalnych o wydarzeniach organizowanych, współorganizowanych bądź takich, w których biorą udział organizacje pozarządowe, które otrzymają wsparcie w przedmiotowym konkursie.</w:t>
      </w:r>
    </w:p>
    <w:p w:rsidR="00E52CA8" w:rsidRDefault="00E52CA8" w:rsidP="00E9119B">
      <w:pPr>
        <w:pStyle w:val="NormalWeb"/>
        <w:rPr>
          <w:rFonts w:cs="Calibri"/>
        </w:rPr>
      </w:pPr>
      <w:r>
        <w:rPr>
          <w:rStyle w:val="Strong"/>
        </w:rPr>
        <w:t>II. Forma realizacji zadania</w:t>
      </w:r>
    </w:p>
    <w:p w:rsidR="00E52CA8" w:rsidRDefault="00E52CA8" w:rsidP="00E9119B">
      <w:pPr>
        <w:pStyle w:val="NormalWeb"/>
        <w:jc w:val="both"/>
      </w:pPr>
      <w:r>
        <w:t>Zadania, mogą być realizowane w różnych formach, a w szczególności poprzez realizację następujących przedsięwzięć:</w:t>
      </w:r>
    </w:p>
    <w:p w:rsidR="00E52CA8" w:rsidRDefault="00E52CA8" w:rsidP="00E9119B">
      <w:pPr>
        <w:pStyle w:val="NormalWeb"/>
        <w:jc w:val="both"/>
      </w:pPr>
      <w:r>
        <w:t>a) przygotowanie i start we współzawodnictwie młodzieżowym,</w:t>
      </w:r>
    </w:p>
    <w:p w:rsidR="00E52CA8" w:rsidRDefault="00E52CA8" w:rsidP="00E9119B">
      <w:pPr>
        <w:pStyle w:val="NormalWeb"/>
        <w:jc w:val="both"/>
      </w:pPr>
      <w:r>
        <w:t>b) organizację ogólnopolskich, wojewódzkich, powiatowych i gminnych zawodów sportowych: klasyfikacyjnych i kwalifikacyjnych,</w:t>
      </w:r>
    </w:p>
    <w:p w:rsidR="00E52CA8" w:rsidRDefault="00E52CA8" w:rsidP="00E9119B">
      <w:pPr>
        <w:pStyle w:val="NormalWeb"/>
        <w:jc w:val="both"/>
      </w:pPr>
      <w:r>
        <w:t>c) organizację projektów promujących zdrowy styl życia w środowisku wiejskim, osób niepełnosprawnych, sportu masowego,</w:t>
      </w:r>
    </w:p>
    <w:p w:rsidR="00E52CA8" w:rsidRDefault="00E52CA8" w:rsidP="00E9119B">
      <w:pPr>
        <w:pStyle w:val="NormalWeb"/>
        <w:jc w:val="both"/>
      </w:pPr>
      <w:r>
        <w:t>d) organizację działalności szkoleniowej i współzawodnictwa sportowego dzieci</w:t>
      </w:r>
      <w:r>
        <w:br/>
        <w:t>i młodzieży,</w:t>
      </w:r>
    </w:p>
    <w:p w:rsidR="00E52CA8" w:rsidRDefault="00E52CA8" w:rsidP="00E9119B">
      <w:pPr>
        <w:pStyle w:val="NormalWeb"/>
      </w:pPr>
      <w:r>
        <w:t>e) szkolenie kadr młodzików,</w:t>
      </w:r>
    </w:p>
    <w:p w:rsidR="00E52CA8" w:rsidRDefault="00E52CA8" w:rsidP="00E9119B">
      <w:pPr>
        <w:pStyle w:val="NormalWeb"/>
      </w:pPr>
      <w:r>
        <w:t>f) wydawanie niekomercyjnych opracowań promujących kulturę fizyczną,</w:t>
      </w:r>
    </w:p>
    <w:p w:rsidR="00E52CA8" w:rsidRDefault="00E52CA8" w:rsidP="00E9119B">
      <w:pPr>
        <w:pStyle w:val="NormalWeb"/>
      </w:pPr>
      <w:r>
        <w:t>g) wyżywienie i zakwaterowanie na zgrupowaniach i zawodach,</w:t>
      </w:r>
    </w:p>
    <w:p w:rsidR="00E52CA8" w:rsidRDefault="00E52CA8" w:rsidP="00E9119B">
      <w:pPr>
        <w:pStyle w:val="NormalWeb"/>
      </w:pPr>
      <w:r>
        <w:t>h) organizowanie wyjazdów szkoleniowych,</w:t>
      </w:r>
    </w:p>
    <w:p w:rsidR="00E52CA8" w:rsidRDefault="00E52CA8" w:rsidP="00E9119B">
      <w:pPr>
        <w:pStyle w:val="NormalWeb"/>
      </w:pPr>
      <w:r>
        <w:t>i) zakup sprzętu, wyposażenia i materiałów związanych z daną dyscypliną sportową,</w:t>
      </w:r>
    </w:p>
    <w:p w:rsidR="00E52CA8" w:rsidRDefault="00E52CA8" w:rsidP="00E9119B">
      <w:pPr>
        <w:pStyle w:val="NormalWeb"/>
      </w:pPr>
      <w:r>
        <w:t>j) honoraria i wynagrodzenia dla trenerów i sędziów zatrudnionych przy realizacji zadania na podstawie umowy o dzieło lub zlecenia,</w:t>
      </w:r>
    </w:p>
    <w:p w:rsidR="00E52CA8" w:rsidRDefault="00E52CA8" w:rsidP="00E9119B">
      <w:pPr>
        <w:pStyle w:val="NormalWeb"/>
      </w:pPr>
      <w:r>
        <w:t>k) usługi transportowe i delegacje sędziowskie,</w:t>
      </w:r>
    </w:p>
    <w:p w:rsidR="00E52CA8" w:rsidRDefault="00E52CA8" w:rsidP="00E9119B">
      <w:pPr>
        <w:pStyle w:val="NormalWeb"/>
      </w:pPr>
      <w:r>
        <w:t>l) opłaty startowe, ubezpieczenia zawodników.</w:t>
      </w:r>
    </w:p>
    <w:p w:rsidR="00E52CA8" w:rsidRDefault="00E52CA8" w:rsidP="00E9119B">
      <w:pPr>
        <w:pStyle w:val="NormalWeb"/>
        <w:rPr>
          <w:rFonts w:cs="Calibri"/>
        </w:rPr>
      </w:pPr>
      <w:r>
        <w:rPr>
          <w:rStyle w:val="Strong"/>
        </w:rPr>
        <w:t>III. Wysokość środków publicznych przeznaczonych na realizację zadania</w:t>
      </w:r>
    </w:p>
    <w:p w:rsidR="00E52CA8" w:rsidRDefault="00E52CA8" w:rsidP="00E9119B">
      <w:pPr>
        <w:pStyle w:val="NormalWeb"/>
        <w:jc w:val="both"/>
        <w:rPr>
          <w:rFonts w:cs="Calibri"/>
        </w:rPr>
      </w:pPr>
      <w:r>
        <w:t xml:space="preserve">Gmina Janów w ramach realizacji uchwalonego Rocznego Programu Współpracy Gminy Janów z organizacjami pozarządowymi oraz podmiotami pożytku publicznego na </w:t>
      </w:r>
      <w:r>
        <w:br/>
        <w:t xml:space="preserve">2023 rok  przeznacza środki finansowe na realizację zadań w zakresie wspierania i upowszechniania kultury fizycznej w kwocie nie mniejszej niż </w:t>
      </w:r>
      <w:r w:rsidRPr="00FC0A59">
        <w:t>45 000 zł.</w:t>
      </w:r>
    </w:p>
    <w:p w:rsidR="00E52CA8" w:rsidRDefault="00E52CA8" w:rsidP="00E9119B">
      <w:pPr>
        <w:pStyle w:val="NormalWeb"/>
        <w:rPr>
          <w:rFonts w:cs="Calibri"/>
        </w:rPr>
      </w:pPr>
      <w:r>
        <w:rPr>
          <w:rStyle w:val="Strong"/>
        </w:rPr>
        <w:t>IV. Zasady przyznawania dotacji</w:t>
      </w:r>
    </w:p>
    <w:p w:rsidR="00E52CA8" w:rsidRDefault="00E52CA8" w:rsidP="00E9119B">
      <w:pPr>
        <w:pStyle w:val="NormalWeb"/>
        <w:jc w:val="both"/>
      </w:pPr>
      <w:r>
        <w:t xml:space="preserve">Zasady przyznania dotacji na realizację w/w zadania określają przepisy Ustawy z dnia </w:t>
      </w:r>
      <w:r>
        <w:br/>
        <w:t xml:space="preserve">24 kwietnia 2003 roku o działalności pożytku publicznego i o wolontariacie (tj. Dz. U. </w:t>
      </w:r>
      <w:r>
        <w:br/>
        <w:t xml:space="preserve">z 2019 r. poz. 688 z późn. zm.), Ustawy z dnia 27 sierpnia 2009 roku o finansach publicznych (t.j. Dz. U. z 2019 r. poz. 869,  z późn. zm.), Rozporządzenia Przewodniczącego Komitetu do spraw pożytku publicznego z dnia 24 października 2018 r. w sprawie wzorów ofert i ramowych wzorów umów dotyczących realizacji zadań publicznych oraz wzorów sprawozdań z wykonania tych zadań (Dz. U. z 2018 r. poz. 2057) i Uchwały 415/LXXV/22 z dnia </w:t>
      </w:r>
      <w:r>
        <w:br/>
        <w:t>9 listopada 2022 r. w sprawie przyjęcia Rocznego Programu Współpracy Gminy Janów z organizacjami pozarządowymi oraz podmiotami pożytku publicznego na 2023 rok.</w:t>
      </w:r>
    </w:p>
    <w:p w:rsidR="00E52CA8" w:rsidRDefault="00E52CA8" w:rsidP="00E9119B">
      <w:pPr>
        <w:pStyle w:val="NormalWeb"/>
        <w:jc w:val="both"/>
      </w:pPr>
      <w:r>
        <w:t>O środki w ramach współpracy mogą ubiegać się wyłącznie organizacje prowadzące działalność na rzecz mieszkańców Gminy Janów i jest to podstawowe kryterium decydujące o udzielaniu przez Gminę wsparcia.</w:t>
      </w:r>
    </w:p>
    <w:p w:rsidR="00E52CA8" w:rsidRDefault="00E52CA8" w:rsidP="00E9119B">
      <w:pPr>
        <w:pStyle w:val="NormalWeb"/>
        <w:jc w:val="both"/>
      </w:pPr>
      <w:r>
        <w:t>Organizacje powinny dysponować kadrą o stosownej wiedzy, kwalifikacjach trenerskich, instruktorskich, przeszkolonych wolontariuszy oraz posiadać odpowiednie zaplecze lokalowe i rzeczowe konieczne do realizacji zadania.</w:t>
      </w:r>
    </w:p>
    <w:p w:rsidR="00E52CA8" w:rsidRDefault="00E52CA8" w:rsidP="00E9119B">
      <w:pPr>
        <w:pStyle w:val="NormalWeb"/>
        <w:jc w:val="both"/>
      </w:pPr>
      <w:r>
        <w:t>Komisja Konkursowa powołana odrębnym Zarządzeniem Wójta Gminy Janów, działając w oparciu o założenia Rocznego Programu Współpracy Gminy Janów z organizacjami pozarządowymi oraz podmiotami pożytku publicznego na 2023 rok dokonuje oceny złożonych ofert pod względem formalnym i merytorycznym.</w:t>
      </w:r>
    </w:p>
    <w:p w:rsidR="00E52CA8" w:rsidRDefault="00E52CA8" w:rsidP="00E9119B">
      <w:pPr>
        <w:pStyle w:val="NormalWeb"/>
        <w:jc w:val="both"/>
      </w:pPr>
      <w:r>
        <w:t>Z przebiegu prac Komisji sporządza się protokół, na podstawie którego Wójt Gminy Janów podejmuje decyzję o przyznaniu dotacji.</w:t>
      </w:r>
    </w:p>
    <w:p w:rsidR="00E52CA8" w:rsidRDefault="00E52CA8" w:rsidP="00E9119B">
      <w:pPr>
        <w:pStyle w:val="NormalWeb"/>
        <w:jc w:val="both"/>
      </w:pPr>
      <w:r>
        <w:t xml:space="preserve">Zlecenie zadania i udzielenie dotacji następuje z odpowiednim zastosowaniem przepisów </w:t>
      </w:r>
      <w:r>
        <w:br/>
        <w:t xml:space="preserve">art. 15 i 16 ustawy z dnia 24 kwietnia 2003 roku o działalności pożytku publicznego </w:t>
      </w:r>
      <w:r>
        <w:br/>
        <w:t>i o wolontariacie (tj. Dz. U. z 2019 r. poz. 688 z późn. zm.) oraz innych właściwych przepisów.</w:t>
      </w:r>
    </w:p>
    <w:p w:rsidR="00E52CA8" w:rsidRDefault="00E52CA8" w:rsidP="00E9119B">
      <w:pPr>
        <w:pStyle w:val="NormalWeb"/>
        <w:jc w:val="both"/>
      </w:pPr>
      <w:r>
        <w:t>Wysokość dotacji może być niższa, niż wnioskowana w ofercie. W takim przypadku oferent może negocjować zmniejszenie zakresu rzeczowego zadania lub wycofać swoją ofertę. Umowa o realizację zadania zostanie sporządzona w formie pisemnej.</w:t>
      </w:r>
    </w:p>
    <w:p w:rsidR="00E52CA8" w:rsidRDefault="00E52CA8" w:rsidP="00E9119B">
      <w:pPr>
        <w:pStyle w:val="NormalWeb"/>
        <w:rPr>
          <w:rFonts w:cs="Calibri"/>
        </w:rPr>
      </w:pPr>
      <w:r>
        <w:rPr>
          <w:rStyle w:val="Strong"/>
        </w:rPr>
        <w:t>V. Termin i warunki realizacji zadania</w:t>
      </w:r>
    </w:p>
    <w:p w:rsidR="00E52CA8" w:rsidRPr="00FC0A59" w:rsidRDefault="00E52CA8" w:rsidP="00E9119B">
      <w:pPr>
        <w:pStyle w:val="NormalWeb"/>
        <w:jc w:val="both"/>
      </w:pPr>
      <w:r>
        <w:t xml:space="preserve">1. Zadanie powinno być wykonane w okresie od dnia podpisania umowy do </w:t>
      </w:r>
      <w:r w:rsidRPr="00FC0A59">
        <w:t>01.12.202</w:t>
      </w:r>
      <w:r>
        <w:t>3</w:t>
      </w:r>
      <w:r w:rsidRPr="00FC0A59">
        <w:t xml:space="preserve"> r.</w:t>
      </w:r>
    </w:p>
    <w:p w:rsidR="00E52CA8" w:rsidRDefault="00E52CA8" w:rsidP="00E9119B">
      <w:pPr>
        <w:pStyle w:val="NormalWeb"/>
        <w:jc w:val="both"/>
      </w:pPr>
      <w:r>
        <w:t>2. Zadanie powinno być zrealizowane z najwyższą starannością, zgodnie z zawartą umową oraz z obowiązującymi standardami i przepisami w zakresie opisywanym w ofercie.</w:t>
      </w:r>
    </w:p>
    <w:p w:rsidR="00E52CA8" w:rsidRDefault="00E52CA8" w:rsidP="00E9119B">
      <w:pPr>
        <w:pStyle w:val="NormalWeb"/>
        <w:jc w:val="both"/>
      </w:pPr>
      <w:r>
        <w:t>3. Zleceniobiorcy są zobowiązani do sporządzania i składania sprawozdań z wykonania zadania publicznego w terminie określonym umową.</w:t>
      </w:r>
    </w:p>
    <w:p w:rsidR="00E52CA8" w:rsidRDefault="00E52CA8" w:rsidP="004C5BA8">
      <w:pPr>
        <w:pStyle w:val="NormalWeb"/>
        <w:jc w:val="both"/>
      </w:pPr>
      <w:r>
        <w:t>4. Urząd Gminy Janów w trakcie wykonywania zadania przez podmioty wymienione w art.</w:t>
      </w:r>
      <w:r>
        <w:br/>
        <w:t>11 ust. 3 Ustawy o działalności pożytku publicznego i wolontariacie sprawuje kontrolę prawidłowości wykonywania zadania, w tym wydatkowania przekazanych na realizację celu środków finansowych.</w:t>
      </w:r>
    </w:p>
    <w:p w:rsidR="00E52CA8" w:rsidRDefault="00E52CA8" w:rsidP="004C5BA8">
      <w:pPr>
        <w:pStyle w:val="NormalWeb"/>
        <w:jc w:val="both"/>
      </w:pPr>
      <w:r>
        <w:t>5. W ramach kontroli upoważnieni pracownicy Urzędu Gminy mogą badać dokumenty i inne nośniki informacji, które mają lub mogą mieć znaczenie dla oceny prawidłowości wykonywania zadania.</w:t>
      </w:r>
    </w:p>
    <w:p w:rsidR="00E52CA8" w:rsidRDefault="00E52CA8" w:rsidP="004C5BA8">
      <w:pPr>
        <w:pStyle w:val="NormalWeb"/>
        <w:jc w:val="both"/>
      </w:pPr>
      <w:r>
        <w:t>6. Kontrolowany na żądanie kontrolującego jest zobowiązany dostarczyć lub udostępnić dokumenty i inne nośniki informacji w terminie określonym przez sprawdzającego.</w:t>
      </w:r>
    </w:p>
    <w:p w:rsidR="00E52CA8" w:rsidRDefault="00E52CA8" w:rsidP="004C5BA8">
      <w:pPr>
        <w:pStyle w:val="NormalWeb"/>
        <w:jc w:val="both"/>
      </w:pPr>
      <w:r>
        <w:t>7. Prawo do kontroli przysługuje upoważnionym pracownikom Urzędu Gminy zarówno w siedzibach jednostek, którym w ramach konkursu czy też trybu małych zleceń wskazano realizację zadania, jak i w miejscach realizacji zadań.</w:t>
      </w:r>
    </w:p>
    <w:p w:rsidR="00E52CA8" w:rsidRDefault="00E52CA8" w:rsidP="004C5BA8">
      <w:pPr>
        <w:pStyle w:val="NormalWeb"/>
        <w:jc w:val="both"/>
      </w:pPr>
      <w:r>
        <w:t>8. Urząd Gminy może żądać częściowych sprawozdań z wykonywanych zadań, a jednostki realizujące zlecone zadania zobowiązane są do prowadzenia wyodrębnionej dokumentacji finansowo - księgowej środków finansowych otrzymanych na realizację zadania, zgodnie z zasadami wynikającymi z Ustawy o działalności pożytku publicznego i wolontariacie.</w:t>
      </w:r>
    </w:p>
    <w:p w:rsidR="00E52CA8" w:rsidRDefault="00E52CA8" w:rsidP="00E9119B">
      <w:pPr>
        <w:pStyle w:val="NormalWeb"/>
        <w:rPr>
          <w:rFonts w:cs="Calibri"/>
        </w:rPr>
      </w:pPr>
      <w:r>
        <w:rPr>
          <w:rStyle w:val="Strong"/>
        </w:rPr>
        <w:t>VI. Termin, miejsce oraz sposób składania ofert </w:t>
      </w:r>
    </w:p>
    <w:p w:rsidR="00E52CA8" w:rsidRDefault="00E52CA8" w:rsidP="00E9119B">
      <w:pPr>
        <w:pStyle w:val="NormalWeb"/>
        <w:jc w:val="both"/>
      </w:pPr>
      <w:r>
        <w:t>1. Oferty dotyczące realizacji zadań Gminy w zakresie wspierania i upowszechniania kultury fizycznej należy składać do dnia 04</w:t>
      </w:r>
      <w:r w:rsidRPr="00FC0A59">
        <w:t>.0</w:t>
      </w:r>
      <w:r>
        <w:t>4</w:t>
      </w:r>
      <w:r w:rsidRPr="00FC0A59">
        <w:t>.202</w:t>
      </w:r>
      <w:r>
        <w:t>3</w:t>
      </w:r>
      <w:r w:rsidRPr="00FC0A59">
        <w:t xml:space="preserve"> roku, do godz. 1</w:t>
      </w:r>
      <w:r>
        <w:t>5</w:t>
      </w:r>
      <w:r w:rsidRPr="00FC0A59">
        <w:t xml:space="preserve">.00 </w:t>
      </w:r>
      <w:r>
        <w:t>w sekretariacie Urzędu Gminy w Janowie, ul. Częstochowska 1, 42-253 Janów. O zachowaniu terminu decyduje data wpływu oferty do urzędu.</w:t>
      </w:r>
    </w:p>
    <w:p w:rsidR="00E52CA8" w:rsidRDefault="00E52CA8" w:rsidP="00E9119B">
      <w:pPr>
        <w:pStyle w:val="NormalWeb"/>
        <w:jc w:val="both"/>
      </w:pPr>
      <w:r>
        <w:t>2. Oferty należy składać zgodnie ze wzorem określonym w Rozporządzeniu Przewodniczącego Komitetu do spraw pożytku publicznego z dnia 24 października 2018 r. w sprawie wzorów ofert i ramowych wzorów umów dotyczących realizacji zadań publicznych oraz wzorów sprawozdań z wykonania tych zadań (Dz. U. z 2018 r. poz. 2057).</w:t>
      </w:r>
    </w:p>
    <w:p w:rsidR="00E52CA8" w:rsidRDefault="00E52CA8" w:rsidP="00E9119B">
      <w:pPr>
        <w:pStyle w:val="NormalWeb"/>
        <w:jc w:val="both"/>
      </w:pPr>
      <w:r>
        <w:t>3. Do złożonej oferty należy załączyć sprawozdanie merytoryczne za ostatni rok, natomiast w przypadku podmiotów, które prowadziły działalność krócej niż rok, krótki opis prowadzonej działalności.</w:t>
      </w:r>
    </w:p>
    <w:p w:rsidR="00E52CA8" w:rsidRDefault="00E52CA8" w:rsidP="00E9119B">
      <w:pPr>
        <w:pStyle w:val="NormalWeb"/>
        <w:jc w:val="both"/>
      </w:pPr>
      <w:r>
        <w:t>4. Oferty złożone na innych drukach, niekompletne lub złożone po terminie zostaną odrzucone.</w:t>
      </w:r>
    </w:p>
    <w:p w:rsidR="00E52CA8" w:rsidRDefault="00E52CA8" w:rsidP="00E9119B">
      <w:pPr>
        <w:pStyle w:val="NormalWeb"/>
        <w:jc w:val="both"/>
      </w:pPr>
      <w:r>
        <w:t>5. Złożenie oferty nie jest równoznaczne z zapewnieniem przyznania dotacji lub przyznaniem dotacji w oczekiwanej wysokości (niezależnie od oczekiwanej kwoty).</w:t>
      </w:r>
    </w:p>
    <w:p w:rsidR="00E52CA8" w:rsidRDefault="00E52CA8" w:rsidP="00E9119B">
      <w:pPr>
        <w:pStyle w:val="NormalWeb"/>
      </w:pPr>
      <w:r>
        <w:t>6. Każdy projekt winien być złożony jako oferta, w innym wypadku nie będzie rozpatrzony.</w:t>
      </w:r>
    </w:p>
    <w:p w:rsidR="00E52CA8" w:rsidRDefault="00E52CA8" w:rsidP="00E9119B">
      <w:pPr>
        <w:pStyle w:val="NormalWeb"/>
        <w:rPr>
          <w:rFonts w:cs="Calibri"/>
        </w:rPr>
      </w:pPr>
      <w:r>
        <w:rPr>
          <w:rStyle w:val="Strong"/>
        </w:rPr>
        <w:t>VII. Tryb i kryteria stosowane przy wyborze ofert oraz termin wykonania wyboru ofert</w:t>
      </w:r>
    </w:p>
    <w:p w:rsidR="00E52CA8" w:rsidRDefault="00E52CA8" w:rsidP="004C5BA8">
      <w:pPr>
        <w:pStyle w:val="NormalWeb"/>
        <w:jc w:val="both"/>
      </w:pPr>
      <w:r>
        <w:t>1. Konkurs jest adresowany do podmiotów wymienionych w art. 3 ust. 3 Ustawy o działalności pożytku publicznego i o wolontariacie.</w:t>
      </w:r>
    </w:p>
    <w:p w:rsidR="00E52CA8" w:rsidRDefault="00E52CA8" w:rsidP="004C5BA8">
      <w:pPr>
        <w:pStyle w:val="NormalWeb"/>
        <w:jc w:val="both"/>
      </w:pPr>
      <w:r>
        <w:t>2. O środki w ramach współpracy mogą ubiegać się wyłącznie organizacje prowadzące działalność na rzecz mieszkańców Gminy Janów i jest to podstawowe kryterium decydujące o udzieleniu przez Gminę wsparcia.</w:t>
      </w:r>
    </w:p>
    <w:p w:rsidR="00E52CA8" w:rsidRDefault="00E52CA8" w:rsidP="004C5BA8">
      <w:pPr>
        <w:pStyle w:val="NormalWeb"/>
        <w:jc w:val="both"/>
      </w:pPr>
      <w:r>
        <w:t>3. W przypadku wyboru oferty, zlecenie realizacji zadania nastąpi w trybie wspierania wykonywania zadań publicznych wraz z udzieleniem dotacji na dofinansowanie ich realizacji.</w:t>
      </w:r>
    </w:p>
    <w:p w:rsidR="00E52CA8" w:rsidRDefault="00E52CA8" w:rsidP="004C5BA8">
      <w:pPr>
        <w:pStyle w:val="NormalWeb"/>
        <w:jc w:val="both"/>
      </w:pPr>
      <w:r>
        <w:t>4. Powołana zarządzeniem Wójta Gminy Janów Komisja Konkursowa, dokonuje oceny złożonych ofert pod względem formalnym i merytorycznym. Z przebiegu prac Komisji sporządza się protokół, na podstawie którego Wójt Gminy Janów podejmuje decyzję o przyznaniu dotacji. O podjętych decyzjach składający oferty powiadamiani są pisemnie. Od podjętych decyzji nie przysługuje odwołanie.</w:t>
      </w:r>
    </w:p>
    <w:p w:rsidR="00E52CA8" w:rsidRDefault="00E52CA8" w:rsidP="00E9119B">
      <w:pPr>
        <w:pStyle w:val="NormalWeb"/>
        <w:jc w:val="both"/>
      </w:pPr>
      <w:r>
        <w:t>5. Ostateczne rozstrzygnięcie konkursu nastąpi nie później niż w ciągu 7 dni od ostatniego dnia przyjmowania ofert i zostanie ogłoszone niezwłocznie po wyborze oferty, w taki sam sposób, w jaki został ogłoszony konkurs.</w:t>
      </w:r>
    </w:p>
    <w:p w:rsidR="00E52CA8" w:rsidRDefault="00E52CA8" w:rsidP="00E9119B">
      <w:pPr>
        <w:pStyle w:val="NormalWeb"/>
        <w:jc w:val="both"/>
      </w:pPr>
      <w:r>
        <w:t>6. Komisja konkursowa przy rozpatrywaniu ofert dokonuje ich oceny pod względem formalnym i merytorycznym:</w:t>
      </w:r>
    </w:p>
    <w:p w:rsidR="00E52CA8" w:rsidRDefault="00E52CA8" w:rsidP="00E9119B">
      <w:pPr>
        <w:pStyle w:val="NormalWeb"/>
        <w:jc w:val="both"/>
      </w:pPr>
      <w:r>
        <w:t>a) ocenia możliwość realizacji zadania przez organizacje pozarządową, podmioty wymienione w art. 3 ust. 3 ustawy o działalności pożytku publicznego i wolontariacie oraz jednostki organizacyjne podległe organom administracji publicznej lub przez nie nadzorowane;</w:t>
      </w:r>
    </w:p>
    <w:p w:rsidR="00E52CA8" w:rsidRDefault="00E52CA8" w:rsidP="00E9119B">
      <w:pPr>
        <w:pStyle w:val="NormalWeb"/>
        <w:jc w:val="both"/>
      </w:pPr>
      <w:r>
        <w:t>b) ocenia przedstawioną kalkulację kosztów realizacji zadania, w tym w odniesieniu do zakresu rzeczowego zadania;</w:t>
      </w:r>
    </w:p>
    <w:p w:rsidR="00E52CA8" w:rsidRDefault="00E52CA8" w:rsidP="00E9119B">
      <w:pPr>
        <w:pStyle w:val="NormalWeb"/>
        <w:jc w:val="both"/>
      </w:pPr>
      <w:r>
        <w:t>c) uwzględnia wysokość środków publicznych przeznaczonych na realizację zadania;</w:t>
      </w:r>
    </w:p>
    <w:p w:rsidR="00E52CA8" w:rsidRDefault="00E52CA8" w:rsidP="00E9119B">
      <w:pPr>
        <w:pStyle w:val="NormalWeb"/>
        <w:jc w:val="both"/>
      </w:pPr>
      <w:r>
        <w:t>d) ocenia proponowaną jakość wykonania zadania i kwalifikacje osób przy udziale, których wnioskodawca będzie realizował zadanie publiczne;</w:t>
      </w:r>
    </w:p>
    <w:p w:rsidR="00E52CA8" w:rsidRDefault="00E52CA8" w:rsidP="00E9119B">
      <w:pPr>
        <w:pStyle w:val="NormalWeb"/>
        <w:jc w:val="both"/>
      </w:pPr>
      <w:r>
        <w:t>e) uwzględnia planowany przez organizację pozarządową lub podmioty wymienione w art. 3 ust. 3 ustawy o działalności pożytku publicznego i wolontariacie udział środków własnych lub środków pochodzących z innych źródeł na realizację zadania publicznego;</w:t>
      </w:r>
    </w:p>
    <w:p w:rsidR="00E52CA8" w:rsidRDefault="00E52CA8" w:rsidP="00E9119B">
      <w:pPr>
        <w:pStyle w:val="NormalWeb"/>
        <w:jc w:val="both"/>
      </w:pPr>
      <w:r>
        <w:t>f) uwzględnia planowany przez organizację pozarządową lub podmioty wymienione w art. 3 ust. 3 ustawy o działalności pożytku publicznego i wolontariacie wkład rzeczowy, osobowy, w tym świadczenia wolontariuszy i prac społeczną członków;</w:t>
      </w:r>
    </w:p>
    <w:p w:rsidR="00E52CA8" w:rsidRDefault="00E52CA8" w:rsidP="00E9119B">
      <w:pPr>
        <w:pStyle w:val="NormalWeb"/>
        <w:jc w:val="both"/>
      </w:pPr>
      <w:r>
        <w:t>g) uwzględnia analizę i ocenę realizacji zleconych zadań publicznych w przypadku organizacji pozarządowej lub podmiotów wymienionych w art. 3 ust. 3 ustawy, które w latach poprzednich realizowały zlecone zadania publiczne, biorąc pod uwagę rzetelność i terminowość oraz sposób rozliczenia otrzymanych na ten cel środków;</w:t>
      </w:r>
    </w:p>
    <w:p w:rsidR="00E52CA8" w:rsidRDefault="00E52CA8" w:rsidP="00E9119B">
      <w:pPr>
        <w:pStyle w:val="NormalWeb"/>
        <w:jc w:val="both"/>
      </w:pPr>
      <w:r>
        <w:t>h) ocenia zgodność oferty z Programem Współpracy Gminy Janów, a w szczególności z działaniami na rzecz Gminy Janów i jej mieszkańców.</w:t>
      </w:r>
    </w:p>
    <w:p w:rsidR="00E52CA8" w:rsidRDefault="00E52CA8" w:rsidP="00E9119B">
      <w:pPr>
        <w:pStyle w:val="NormalWeb"/>
        <w:jc w:val="both"/>
        <w:rPr>
          <w:rFonts w:cs="Calibri"/>
        </w:rPr>
      </w:pPr>
      <w:r>
        <w:rPr>
          <w:rStyle w:val="Strong"/>
        </w:rPr>
        <w:t>VIII. Informacje o zrealizowanych przez Gminę Janów zadaniach publicznych w zakresie wspierania i upowszechniania kultury fizycznej w roku 2022</w:t>
      </w:r>
    </w:p>
    <w:p w:rsidR="00E52CA8" w:rsidRDefault="00E52CA8" w:rsidP="00E9119B">
      <w:pPr>
        <w:pStyle w:val="NormalWeb"/>
        <w:jc w:val="both"/>
      </w:pPr>
      <w:r>
        <w:t xml:space="preserve">W roku 2022  na realizację zadania mającego na celu wspieranie i upowszechnianie kultury fizycznej przeznaczono kwotę w wysokości </w:t>
      </w:r>
      <w:r w:rsidRPr="00FC0A59">
        <w:t>4</w:t>
      </w:r>
      <w:r>
        <w:t>9</w:t>
      </w:r>
      <w:r w:rsidRPr="00FC0A59">
        <w:t xml:space="preserve"> </w:t>
      </w:r>
      <w:r>
        <w:t>0</w:t>
      </w:r>
      <w:r w:rsidRPr="00FC0A59">
        <w:t xml:space="preserve">00,00 </w:t>
      </w:r>
      <w:r>
        <w:t>zł. W ramach ogłoszonego i przeprowadzonego konkursu ofert, realizację zadania powierzono trzem organizacjom, które wywiązały się z zawartych umów na łączną kwotę 44 550,00 zł. Zrealizowano także dwa wnioski w uproszczonym trybie realizacji zadań publicznych, tzw. małych grantów, na łączną kwotę 4 000 zł. Poniższa tabela przedstawia informacje dotyczące realizowanych zadań, nazw jednostek, którym je zlecono oraz kwotę wsparcia finansowego jaka została udzielona</w:t>
      </w:r>
    </w:p>
    <w:p w:rsidR="00E52CA8" w:rsidRPr="006D2F5E" w:rsidRDefault="00E52CA8" w:rsidP="008434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1974"/>
        <w:gridCol w:w="4640"/>
        <w:gridCol w:w="1683"/>
      </w:tblGrid>
      <w:tr w:rsidR="00E52CA8" w:rsidRPr="00EA4089">
        <w:tc>
          <w:tcPr>
            <w:tcW w:w="672" w:type="dxa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4" w:type="dxa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640" w:type="dxa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683" w:type="dxa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dotacji</w:t>
            </w: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(zł)</w:t>
            </w:r>
          </w:p>
        </w:tc>
      </w:tr>
      <w:tr w:rsidR="00E52CA8" w:rsidRPr="00EA4089">
        <w:trPr>
          <w:trHeight w:val="497"/>
        </w:trPr>
        <w:tc>
          <w:tcPr>
            <w:tcW w:w="8969" w:type="dxa"/>
            <w:gridSpan w:val="4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Style w:val="Strong"/>
                <w:rFonts w:ascii="Times New Roman" w:hAnsi="Times New Roman" w:cs="Times New Roman"/>
                <w:sz w:val="24"/>
                <w:szCs w:val="24"/>
                <w:lang w:eastAsia="pl-PL"/>
              </w:rPr>
              <w:t>Zadanie w trybie konkursowym</w:t>
            </w:r>
          </w:p>
        </w:tc>
      </w:tr>
      <w:tr w:rsidR="00E52CA8" w:rsidRPr="00EA4089">
        <w:tc>
          <w:tcPr>
            <w:tcW w:w="672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74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Kabex LKS Podkowa</w:t>
            </w:r>
          </w:p>
        </w:tc>
        <w:tc>
          <w:tcPr>
            <w:tcW w:w="4640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„Organizacja zgrupowania dla zawodników Klubu Sportowego Kabex LKS Podkowa”</w:t>
            </w:r>
          </w:p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</w:tr>
      <w:tr w:rsidR="00E52CA8" w:rsidRPr="00EA4089">
        <w:tc>
          <w:tcPr>
            <w:tcW w:w="672" w:type="dxa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74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 Sportowy DRAGON</w:t>
            </w:r>
          </w:p>
        </w:tc>
        <w:tc>
          <w:tcPr>
            <w:tcW w:w="4640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„Prowadzenie zajęć sportowo – rekreacyjnych, zajęć szkoleniowych taekwon-do oraz udział </w:t>
            </w: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 imprezach sportowych w 2022 roku”</w:t>
            </w:r>
          </w:p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E52CA8" w:rsidRPr="00EA4089" w:rsidRDefault="00E52CA8" w:rsidP="00EA40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</w:tr>
      <w:tr w:rsidR="00E52CA8" w:rsidRPr="00EA4089">
        <w:trPr>
          <w:trHeight w:val="1008"/>
        </w:trPr>
        <w:tc>
          <w:tcPr>
            <w:tcW w:w="672" w:type="dxa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74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 Sportowy Złoty Potok</w:t>
            </w:r>
          </w:p>
        </w:tc>
        <w:tc>
          <w:tcPr>
            <w:tcW w:w="4640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„Prowadzenie zajęć z zakresu piłki nożnej oraz organizacja zawodów sportowych w piłce nożnej”</w:t>
            </w:r>
          </w:p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E52CA8" w:rsidRPr="00EA4089" w:rsidRDefault="00E52CA8" w:rsidP="00EA40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</w:tr>
      <w:tr w:rsidR="00E52CA8" w:rsidRPr="00EA4089">
        <w:trPr>
          <w:trHeight w:val="451"/>
        </w:trPr>
        <w:tc>
          <w:tcPr>
            <w:tcW w:w="8969" w:type="dxa"/>
            <w:gridSpan w:val="4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Style w:val="Strong"/>
                <w:rFonts w:ascii="Times New Roman" w:hAnsi="Times New Roman" w:cs="Times New Roman"/>
                <w:sz w:val="24"/>
                <w:szCs w:val="24"/>
                <w:lang w:eastAsia="pl-PL"/>
              </w:rPr>
              <w:t>Zadanie w trybie tzw. małych grantów</w:t>
            </w:r>
          </w:p>
        </w:tc>
      </w:tr>
      <w:tr w:rsidR="00E52CA8" w:rsidRPr="00EA4089">
        <w:trPr>
          <w:trHeight w:val="1266"/>
        </w:trPr>
        <w:tc>
          <w:tcPr>
            <w:tcW w:w="672" w:type="dxa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74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 Związek Emerytów, Rencistów i Inwalidów</w:t>
            </w:r>
          </w:p>
        </w:tc>
        <w:tc>
          <w:tcPr>
            <w:tcW w:w="4640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„Organizacja wyjazdu wypoczynkowego seniorów w Bieszczady”</w:t>
            </w:r>
          </w:p>
        </w:tc>
        <w:tc>
          <w:tcPr>
            <w:tcW w:w="1683" w:type="dxa"/>
          </w:tcPr>
          <w:p w:rsidR="00E52CA8" w:rsidRPr="00EA4089" w:rsidRDefault="00E52CA8" w:rsidP="00EA40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</w:tr>
      <w:tr w:rsidR="00E52CA8" w:rsidRPr="00EA4089">
        <w:tc>
          <w:tcPr>
            <w:tcW w:w="672" w:type="dxa"/>
          </w:tcPr>
          <w:p w:rsidR="00E52CA8" w:rsidRPr="00EA4089" w:rsidRDefault="00E52CA8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74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 Związek Niewidomych</w:t>
            </w:r>
          </w:p>
        </w:tc>
        <w:tc>
          <w:tcPr>
            <w:tcW w:w="4640" w:type="dxa"/>
          </w:tcPr>
          <w:p w:rsidR="00E52CA8" w:rsidRPr="00EA4089" w:rsidRDefault="00E52CA8" w:rsidP="00EA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„Przystosowanie do życia po całkowitej lub częściowej utracie wzroku – warsztaty z poruszania się z białą laską”</w:t>
            </w:r>
          </w:p>
        </w:tc>
        <w:tc>
          <w:tcPr>
            <w:tcW w:w="1683" w:type="dxa"/>
          </w:tcPr>
          <w:p w:rsidR="00E52CA8" w:rsidRPr="00EA4089" w:rsidRDefault="00E52CA8" w:rsidP="00EA40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40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2. 000,00</w:t>
            </w:r>
          </w:p>
        </w:tc>
      </w:tr>
    </w:tbl>
    <w:p w:rsidR="00E52CA8" w:rsidRDefault="00E52CA8" w:rsidP="00E9119B">
      <w:pPr>
        <w:rPr>
          <w:rFonts w:ascii="Times New Roman" w:hAnsi="Times New Roman" w:cs="Times New Roman"/>
          <w:sz w:val="30"/>
          <w:szCs w:val="30"/>
          <w:lang w:eastAsia="pl-PL"/>
        </w:rPr>
      </w:pPr>
    </w:p>
    <w:p w:rsidR="00E52CA8" w:rsidRDefault="00E52CA8" w:rsidP="00E9119B">
      <w:pPr>
        <w:rPr>
          <w:rFonts w:ascii="Times New Roman" w:hAnsi="Times New Roman" w:cs="Times New Roman"/>
          <w:sz w:val="30"/>
          <w:szCs w:val="30"/>
          <w:lang w:eastAsia="pl-PL"/>
        </w:rPr>
      </w:pPr>
    </w:p>
    <w:p w:rsidR="00E52CA8" w:rsidRDefault="00E52CA8" w:rsidP="00E9119B"/>
    <w:sectPr w:rsidR="00E52CA8" w:rsidSect="00A1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9B"/>
    <w:rsid w:val="001F637D"/>
    <w:rsid w:val="002179B0"/>
    <w:rsid w:val="00224852"/>
    <w:rsid w:val="002F7557"/>
    <w:rsid w:val="004C5BA8"/>
    <w:rsid w:val="004C68D1"/>
    <w:rsid w:val="00616AFE"/>
    <w:rsid w:val="006D14AC"/>
    <w:rsid w:val="006D2F5E"/>
    <w:rsid w:val="007B649F"/>
    <w:rsid w:val="00836EA2"/>
    <w:rsid w:val="008434DC"/>
    <w:rsid w:val="008F2D92"/>
    <w:rsid w:val="009047ED"/>
    <w:rsid w:val="00980E4D"/>
    <w:rsid w:val="00A13C96"/>
    <w:rsid w:val="00A53434"/>
    <w:rsid w:val="00A65EC9"/>
    <w:rsid w:val="00B066DC"/>
    <w:rsid w:val="00C832CA"/>
    <w:rsid w:val="00D010FE"/>
    <w:rsid w:val="00E52CA8"/>
    <w:rsid w:val="00E9119B"/>
    <w:rsid w:val="00EA4089"/>
    <w:rsid w:val="00EF6C43"/>
    <w:rsid w:val="00FC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9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9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E9119B"/>
    <w:rPr>
      <w:b/>
      <w:bCs/>
    </w:rPr>
  </w:style>
  <w:style w:type="table" w:styleId="TableGrid">
    <w:name w:val="Table Grid"/>
    <w:basedOn w:val="TableNormal"/>
    <w:uiPriority w:val="99"/>
    <w:rsid w:val="008434D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1755</Words>
  <Characters>10536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Promocja_Janow</dc:creator>
  <cp:keywords/>
  <dc:description/>
  <cp:lastModifiedBy>Biuro Rady</cp:lastModifiedBy>
  <cp:revision>2</cp:revision>
  <cp:lastPrinted>2023-03-15T06:16:00Z</cp:lastPrinted>
  <dcterms:created xsi:type="dcterms:W3CDTF">2023-03-15T06:53:00Z</dcterms:created>
  <dcterms:modified xsi:type="dcterms:W3CDTF">2023-03-15T06:53:00Z</dcterms:modified>
</cp:coreProperties>
</file>