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18" w:rsidRDefault="0045634A">
      <w:pPr>
        <w:widowControl w:val="0"/>
        <w:spacing w:after="0" w:line="240" w:lineRule="auto"/>
        <w:ind w:right="322"/>
        <w:rPr>
          <w:rFonts w:ascii="Times New Roman" w:eastAsia="Times New Roman" w:hAnsi="Times New Roman" w:cs="Times New Roman"/>
          <w:b/>
          <w:sz w:val="24"/>
          <w:szCs w:val="24"/>
        </w:rPr>
      </w:pPr>
      <w:r>
        <w:rPr>
          <w:noProof/>
        </w:rPr>
        <mc:AlternateContent>
          <mc:Choice Requires="wps">
            <w:drawing>
              <wp:inline distT="0" distB="0" distL="0" distR="0">
                <wp:extent cx="5753735" cy="753110"/>
                <wp:effectExtent l="0" t="0" r="0" b="0"/>
                <wp:docPr id="1" name="Obraz 22"/>
                <wp:cNvGraphicFramePr/>
                <a:graphic xmlns:a="http://schemas.openxmlformats.org/drawingml/2006/main">
                  <a:graphicData uri="http://schemas.openxmlformats.org/drawingml/2006/picture">
                    <pic:pic xmlns:pic="http://schemas.openxmlformats.org/drawingml/2006/picture">
                      <pic:nvPicPr>
                        <pic:cNvPr id="0" name="Obraz 22"/>
                        <pic:cNvPicPr/>
                      </pic:nvPicPr>
                      <pic:blipFill>
                        <a:blip r:embed="rId8"/>
                        <a:stretch/>
                      </pic:blipFill>
                      <pic:spPr>
                        <a:xfrm>
                          <a:off x="0" y="0"/>
                          <a:ext cx="5753160" cy="7524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az 22" stroked="f" style="position:absolute;margin-left:0pt;margin-top:-59.3pt;width:452.95pt;height:59.2pt;mso-position-vertical:top" type="shapetype_75">
                <v:imagedata r:id="rId9" o:detectmouseclick="t"/>
                <w10:wrap type="none"/>
                <v:stroke color="#3465a4" joinstyle="round" endcap="flat"/>
              </v:shape>
            </w:pict>
          </mc:Fallback>
        </mc:AlternateContent>
      </w:r>
    </w:p>
    <w:p w:rsidR="00E75C18" w:rsidRDefault="00E75C18">
      <w:pPr>
        <w:widowControl w:val="0"/>
        <w:spacing w:after="0" w:line="988" w:lineRule="auto"/>
        <w:jc w:val="center"/>
        <w:rPr>
          <w:rFonts w:ascii="Times New Roman" w:eastAsia="Times New Roman" w:hAnsi="Times New Roman" w:cs="Times New Roman"/>
          <w:b/>
          <w:sz w:val="24"/>
          <w:szCs w:val="24"/>
        </w:rPr>
      </w:pPr>
    </w:p>
    <w:p w:rsidR="00E75C18" w:rsidRDefault="0045634A">
      <w:pPr>
        <w:widowControl w:val="0"/>
        <w:spacing w:after="0" w:line="9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SPECYFIKACJA ISTOTNYCH WARUNKÓW ZAMÓWIENIA</w:t>
      </w:r>
    </w:p>
    <w:p w:rsidR="00E75C18" w:rsidRDefault="0045634A">
      <w:pPr>
        <w:widowControl w:val="0"/>
        <w:spacing w:before="270"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(SIWZ</w:t>
      </w:r>
      <w:r>
        <w:rPr>
          <w:rFonts w:ascii="Times New Roman" w:eastAsia="Times New Roman" w:hAnsi="Times New Roman" w:cs="Times New Roman"/>
          <w:b/>
          <w:i/>
          <w:sz w:val="24"/>
          <w:szCs w:val="24"/>
        </w:rPr>
        <w:t>)</w:t>
      </w:r>
    </w:p>
    <w:p w:rsidR="00E75C18" w:rsidRDefault="00E75C18">
      <w:pPr>
        <w:widowControl w:val="0"/>
        <w:spacing w:before="4" w:after="0" w:line="240" w:lineRule="auto"/>
        <w:rPr>
          <w:rFonts w:ascii="Times New Roman" w:eastAsia="Times New Roman" w:hAnsi="Times New Roman" w:cs="Times New Roman"/>
          <w:b/>
          <w:i/>
          <w:sz w:val="24"/>
          <w:szCs w:val="24"/>
        </w:rPr>
      </w:pPr>
    </w:p>
    <w:p w:rsidR="00E75C18" w:rsidRDefault="0045634A">
      <w:pPr>
        <w:widowControl w:val="0"/>
        <w:spacing w:after="0" w:line="240" w:lineRule="auto"/>
        <w:ind w:right="4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PRZETARG NIEOGRANICZONY</w:t>
      </w:r>
    </w:p>
    <w:p w:rsidR="00E75C18" w:rsidRDefault="00E75C18">
      <w:pPr>
        <w:widowControl w:val="0"/>
        <w:spacing w:before="7" w:after="0" w:line="240" w:lineRule="auto"/>
        <w:rPr>
          <w:rFonts w:ascii="Times New Roman" w:eastAsia="Times New Roman" w:hAnsi="Times New Roman" w:cs="Times New Roman"/>
          <w:b/>
          <w:sz w:val="24"/>
          <w:szCs w:val="24"/>
        </w:rPr>
      </w:pPr>
    </w:p>
    <w:p w:rsidR="00E75C18" w:rsidRDefault="0045634A">
      <w:pPr>
        <w:widowControl w:val="0"/>
        <w:spacing w:after="0" w:line="23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wartości szacunkowej powyżej kwot określonych w przepisach wydanych na podstawie </w:t>
      </w:r>
      <w:r>
        <w:rPr>
          <w:rFonts w:ascii="Times New Roman" w:eastAsia="Times New Roman" w:hAnsi="Times New Roman" w:cs="Times New Roman"/>
          <w:sz w:val="24"/>
          <w:szCs w:val="24"/>
        </w:rPr>
        <w:br/>
        <w:t>art. 11 ust. 8 ustawy Prawo zamówień publicznych</w:t>
      </w: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E75C18">
      <w:pPr>
        <w:widowControl w:val="0"/>
        <w:spacing w:after="0" w:line="240" w:lineRule="auto"/>
        <w:jc w:val="center"/>
        <w:rPr>
          <w:rFonts w:ascii="Times New Roman" w:eastAsia="Times New Roman" w:hAnsi="Times New Roman" w:cs="Times New Roman"/>
          <w:sz w:val="24"/>
          <w:szCs w:val="24"/>
        </w:rPr>
      </w:pPr>
    </w:p>
    <w:p w:rsidR="00E75C18" w:rsidRDefault="0045634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 zadanie pn.:</w:t>
      </w:r>
    </w:p>
    <w:p w:rsidR="00E75C18" w:rsidRDefault="00E75C18">
      <w:pPr>
        <w:widowControl w:val="0"/>
        <w:spacing w:after="0" w:line="240" w:lineRule="auto"/>
        <w:jc w:val="center"/>
        <w:rPr>
          <w:rFonts w:ascii="Times New Roman" w:eastAsia="Times New Roman" w:hAnsi="Times New Roman" w:cs="Times New Roman"/>
          <w:sz w:val="24"/>
          <w:szCs w:val="24"/>
        </w:rPr>
      </w:pPr>
    </w:p>
    <w:p w:rsidR="00E75C18" w:rsidRDefault="0045634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„Świadczenie usługi odbierania odpadów komunalnych i zagospodarowania tych odpadów od właścicieli nieruchomości z terenu Gminy Janów”</w:t>
      </w:r>
    </w:p>
    <w:p w:rsidR="00E75C18" w:rsidRDefault="00E75C18">
      <w:pPr>
        <w:widowControl w:val="0"/>
        <w:spacing w:after="0" w:line="240" w:lineRule="auto"/>
        <w:rPr>
          <w:rFonts w:ascii="Times New Roman" w:eastAsia="Times New Roman" w:hAnsi="Times New Roman" w:cs="Times New Roman"/>
          <w:b/>
          <w:sz w:val="24"/>
          <w:szCs w:val="24"/>
        </w:rPr>
      </w:pPr>
    </w:p>
    <w:p w:rsidR="00E75C18" w:rsidRDefault="00E75C18">
      <w:pPr>
        <w:widowControl w:val="0"/>
        <w:spacing w:after="0" w:line="240" w:lineRule="auto"/>
        <w:rPr>
          <w:rFonts w:ascii="Times New Roman" w:eastAsia="Times New Roman" w:hAnsi="Times New Roman" w:cs="Times New Roman"/>
          <w:b/>
          <w:sz w:val="24"/>
          <w:szCs w:val="24"/>
        </w:rPr>
      </w:pPr>
    </w:p>
    <w:p w:rsidR="00E75C18" w:rsidRDefault="00E75C18">
      <w:pPr>
        <w:widowControl w:val="0"/>
        <w:spacing w:after="0" w:line="240" w:lineRule="auto"/>
        <w:rPr>
          <w:rFonts w:ascii="Times New Roman" w:eastAsia="Times New Roman" w:hAnsi="Times New Roman" w:cs="Times New Roman"/>
          <w:b/>
          <w:sz w:val="24"/>
          <w:szCs w:val="24"/>
        </w:rPr>
      </w:pPr>
    </w:p>
    <w:p w:rsidR="00E75C18" w:rsidRDefault="0045634A">
      <w:pPr>
        <w:widowControl w:val="0"/>
        <w:spacing w:before="216" w:after="0" w:line="480" w:lineRule="auto"/>
        <w:ind w:right="38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znak sprawy: </w:t>
      </w:r>
      <w:r w:rsidR="00DB41E4">
        <w:rPr>
          <w:rFonts w:ascii="Times New Roman" w:eastAsia="Times New Roman" w:hAnsi="Times New Roman" w:cs="Times New Roman"/>
          <w:sz w:val="24"/>
          <w:szCs w:val="24"/>
        </w:rPr>
        <w:t>GO.271.1.2020</w:t>
      </w: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E75C18">
      <w:pPr>
        <w:widowControl w:val="0"/>
        <w:spacing w:before="1" w:after="0" w:line="480" w:lineRule="auto"/>
        <w:ind w:right="1522"/>
        <w:jc w:val="right"/>
        <w:rPr>
          <w:rFonts w:ascii="Times New Roman" w:eastAsia="Times New Roman" w:hAnsi="Times New Roman" w:cs="Times New Roman"/>
          <w:sz w:val="24"/>
          <w:szCs w:val="24"/>
        </w:rPr>
      </w:pPr>
    </w:p>
    <w:p w:rsidR="00E75C18" w:rsidRDefault="00E75C18">
      <w:pPr>
        <w:widowControl w:val="0"/>
        <w:spacing w:before="1" w:after="0" w:line="480" w:lineRule="auto"/>
        <w:ind w:right="1522"/>
        <w:jc w:val="right"/>
        <w:rPr>
          <w:rFonts w:ascii="Times New Roman" w:eastAsia="Times New Roman" w:hAnsi="Times New Roman" w:cs="Times New Roman"/>
          <w:sz w:val="24"/>
          <w:szCs w:val="24"/>
        </w:rPr>
      </w:pPr>
    </w:p>
    <w:p w:rsidR="00E75C18" w:rsidRDefault="0045634A">
      <w:pPr>
        <w:widowControl w:val="0"/>
        <w:spacing w:after="0" w:line="240" w:lineRule="auto"/>
        <w:ind w:left="4248" w:right="-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Zatwierdzam 16.07.2020 r.</w:t>
      </w:r>
    </w:p>
    <w:p w:rsidR="00E75C18" w:rsidRDefault="00E75C18">
      <w:pPr>
        <w:widowControl w:val="0"/>
        <w:spacing w:after="0" w:line="240" w:lineRule="auto"/>
        <w:ind w:left="7364" w:right="-283" w:hanging="283"/>
        <w:jc w:val="center"/>
        <w:rPr>
          <w:rFonts w:ascii="Times New Roman" w:eastAsia="Times New Roman" w:hAnsi="Times New Roman" w:cs="Times New Roman"/>
          <w:color w:val="000000"/>
          <w:sz w:val="24"/>
          <w:szCs w:val="24"/>
        </w:rPr>
      </w:pPr>
    </w:p>
    <w:p w:rsidR="00E75C18" w:rsidRDefault="0045634A">
      <w:pPr>
        <w:widowControl w:val="0"/>
        <w:spacing w:after="0" w:line="240" w:lineRule="auto"/>
        <w:ind w:left="4248" w:right="-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Wójt Gminy Janów</w:t>
      </w:r>
    </w:p>
    <w:p w:rsidR="00E75C18" w:rsidRDefault="00E75C18">
      <w:pPr>
        <w:widowControl w:val="0"/>
        <w:spacing w:after="0" w:line="240" w:lineRule="auto"/>
        <w:ind w:left="7364" w:right="-283" w:hanging="283"/>
        <w:jc w:val="center"/>
        <w:rPr>
          <w:rFonts w:ascii="Times New Roman" w:eastAsia="Times New Roman" w:hAnsi="Times New Roman" w:cs="Times New Roman"/>
          <w:color w:val="000000"/>
          <w:sz w:val="24"/>
          <w:szCs w:val="24"/>
        </w:rPr>
      </w:pPr>
    </w:p>
    <w:p w:rsidR="00E75C18" w:rsidRDefault="0045634A">
      <w:pPr>
        <w:widowControl w:val="0"/>
        <w:spacing w:after="0" w:line="240" w:lineRule="auto"/>
        <w:ind w:left="4248" w:right="-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Edward Moskalik</w:t>
      </w:r>
    </w:p>
    <w:p w:rsidR="00E75C18" w:rsidRDefault="00E75C18">
      <w:pPr>
        <w:widowControl w:val="0"/>
        <w:spacing w:after="0" w:line="240" w:lineRule="auto"/>
        <w:ind w:left="4248" w:right="-283"/>
        <w:jc w:val="center"/>
        <w:rPr>
          <w:rFonts w:ascii="Times New Roman" w:eastAsia="Times New Roman" w:hAnsi="Times New Roman" w:cs="Times New Roman"/>
          <w:color w:val="000000"/>
          <w:sz w:val="24"/>
          <w:szCs w:val="24"/>
        </w:rPr>
      </w:pPr>
    </w:p>
    <w:p w:rsidR="00E75C18" w:rsidRDefault="00E75C18">
      <w:pPr>
        <w:widowControl w:val="0"/>
        <w:spacing w:after="0" w:line="240" w:lineRule="auto"/>
        <w:ind w:left="4248" w:right="-283"/>
        <w:jc w:val="center"/>
        <w:rPr>
          <w:rFonts w:ascii="Times New Roman" w:eastAsia="Times New Roman" w:hAnsi="Times New Roman" w:cs="Times New Roman"/>
          <w:color w:val="000000"/>
          <w:sz w:val="24"/>
          <w:szCs w:val="24"/>
        </w:rPr>
      </w:pP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825"/>
        </w:tabs>
        <w:spacing w:before="280" w:after="0" w:line="240" w:lineRule="auto"/>
        <w:ind w:left="283" w:hanging="349"/>
        <w:rPr>
          <w:rFonts w:ascii="Times New Roman" w:eastAsia="Times New Roman" w:hAnsi="Times New Roman" w:cs="Times New Roman"/>
        </w:rPr>
      </w:pPr>
      <w:r>
        <w:rPr>
          <w:rFonts w:ascii="Times New Roman" w:eastAsia="Times New Roman" w:hAnsi="Times New Roman" w:cs="Times New Roman"/>
          <w:b/>
          <w:sz w:val="24"/>
          <w:szCs w:val="24"/>
        </w:rPr>
        <w:lastRenderedPageBreak/>
        <w:t>INFORMACJE OGÓLNE</w:t>
      </w:r>
    </w:p>
    <w:p w:rsidR="00E75C18" w:rsidRDefault="00E75C18">
      <w:pPr>
        <w:widowControl w:val="0"/>
        <w:spacing w:before="3" w:after="0" w:line="240" w:lineRule="auto"/>
        <w:rPr>
          <w:rFonts w:ascii="Times New Roman" w:eastAsia="Times New Roman" w:hAnsi="Times New Roman" w:cs="Times New Roman"/>
          <w:b/>
          <w:sz w:val="24"/>
          <w:szCs w:val="24"/>
        </w:rPr>
      </w:pPr>
    </w:p>
    <w:p w:rsidR="00E75C18" w:rsidRDefault="0045634A">
      <w:pPr>
        <w:widowControl w:val="0"/>
        <w:numPr>
          <w:ilvl w:val="0"/>
          <w:numId w:val="94"/>
        </w:numPr>
        <w:tabs>
          <w:tab w:val="left" w:pos="2114"/>
        </w:tabs>
        <w:spacing w:after="120" w:line="240" w:lineRule="auto"/>
        <w:ind w:left="708" w:hanging="425"/>
        <w:jc w:val="both"/>
      </w:pPr>
      <w:r>
        <w:rPr>
          <w:rFonts w:ascii="Times New Roman" w:eastAsia="Times New Roman" w:hAnsi="Times New Roman" w:cs="Times New Roman"/>
          <w:color w:val="000000"/>
          <w:sz w:val="24"/>
          <w:szCs w:val="24"/>
        </w:rPr>
        <w:t>Tryb zamówienia: przetarg nieograniczony</w:t>
      </w:r>
    </w:p>
    <w:p w:rsidR="00E75C18" w:rsidRDefault="0045634A">
      <w:pPr>
        <w:widowControl w:val="0"/>
        <w:numPr>
          <w:ilvl w:val="0"/>
          <w:numId w:val="94"/>
        </w:numPr>
        <w:tabs>
          <w:tab w:val="left" w:pos="2114"/>
        </w:tabs>
        <w:spacing w:before="43" w:after="0" w:line="240" w:lineRule="auto"/>
        <w:ind w:left="708" w:hanging="425"/>
        <w:jc w:val="both"/>
      </w:pPr>
      <w:r>
        <w:rPr>
          <w:rFonts w:ascii="Times New Roman" w:eastAsia="Times New Roman" w:hAnsi="Times New Roman" w:cs="Times New Roman"/>
          <w:color w:val="000000"/>
          <w:sz w:val="24"/>
          <w:szCs w:val="24"/>
        </w:rPr>
        <w:t>Zamawiający: Gmina Janów</w:t>
      </w:r>
    </w:p>
    <w:p w:rsidR="00E75C18" w:rsidRDefault="0045634A">
      <w:pPr>
        <w:widowControl w:val="0"/>
        <w:spacing w:before="41" w:after="0"/>
        <w:ind w:left="708" w:right="3097"/>
        <w:rPr>
          <w:rFonts w:ascii="Times New Roman" w:eastAsia="Times New Roman" w:hAnsi="Times New Roman" w:cs="Times New Roman"/>
          <w:sz w:val="24"/>
          <w:szCs w:val="24"/>
        </w:rPr>
      </w:pPr>
      <w:r>
        <w:rPr>
          <w:rFonts w:ascii="Times New Roman" w:eastAsia="Times New Roman" w:hAnsi="Times New Roman" w:cs="Times New Roman"/>
          <w:sz w:val="24"/>
          <w:szCs w:val="24"/>
        </w:rPr>
        <w:t>ul. Częstochowska 1 , 42-253 Janów</w:t>
      </w:r>
    </w:p>
    <w:p w:rsidR="00E75C18" w:rsidRDefault="0045634A">
      <w:pPr>
        <w:widowControl w:val="0"/>
        <w:spacing w:after="0" w:line="273"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tel. 34 3278048,</w:t>
      </w:r>
    </w:p>
    <w:p w:rsidR="00E75C18" w:rsidRDefault="0045634A">
      <w:pPr>
        <w:widowControl w:val="0"/>
        <w:spacing w:before="43"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fax. 34 3278081,</w:t>
      </w:r>
    </w:p>
    <w:p w:rsidR="00E75C18" w:rsidRDefault="0045634A">
      <w:pPr>
        <w:widowControl w:val="0"/>
        <w:spacing w:before="41"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strona internetowa: </w:t>
      </w:r>
      <w:hyperlink r:id="rId10">
        <w:r>
          <w:rPr>
            <w:rFonts w:ascii="Times New Roman" w:eastAsia="Times New Roman" w:hAnsi="Times New Roman" w:cs="Times New Roman"/>
            <w:color w:val="0000FF"/>
            <w:sz w:val="24"/>
            <w:szCs w:val="24"/>
            <w:u w:val="single"/>
          </w:rPr>
          <w:t>www.janow.pl</w:t>
        </w:r>
      </w:hyperlink>
    </w:p>
    <w:p w:rsidR="00E75C18" w:rsidRDefault="0045634A">
      <w:pPr>
        <w:widowControl w:val="0"/>
        <w:spacing w:before="41" w:after="0"/>
        <w:ind w:left="708"/>
        <w:jc w:val="both"/>
      </w:pPr>
      <w:r>
        <w:rPr>
          <w:rFonts w:ascii="Times New Roman" w:eastAsia="Times New Roman" w:hAnsi="Times New Roman" w:cs="Times New Roman"/>
          <w:sz w:val="24"/>
          <w:szCs w:val="24"/>
        </w:rPr>
        <w:t xml:space="preserve">adres poczty elektronicznej: </w:t>
      </w:r>
      <w:hyperlink r:id="rId11">
        <w:r>
          <w:rPr>
            <w:rFonts w:ascii="Times New Roman" w:eastAsia="Times New Roman" w:hAnsi="Times New Roman" w:cs="Times New Roman"/>
            <w:color w:val="0000FF"/>
            <w:sz w:val="24"/>
            <w:szCs w:val="24"/>
            <w:u w:val="single"/>
          </w:rPr>
          <w:t>gmina@janow.pl</w:t>
        </w:r>
      </w:hyperlink>
    </w:p>
    <w:p w:rsidR="00E75C18" w:rsidRDefault="0045634A">
      <w:pPr>
        <w:widowControl w:val="0"/>
        <w:spacing w:after="12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 skrzynki </w:t>
      </w:r>
      <w:proofErr w:type="spellStart"/>
      <w:r>
        <w:rPr>
          <w:rFonts w:ascii="Times New Roman" w:eastAsia="Times New Roman" w:hAnsi="Times New Roman" w:cs="Times New Roman"/>
          <w:sz w:val="24"/>
          <w:szCs w:val="24"/>
        </w:rPr>
        <w:t>ePUAP</w:t>
      </w:r>
      <w:proofErr w:type="spellEnd"/>
      <w:r>
        <w:rPr>
          <w:rFonts w:ascii="Times New Roman" w:eastAsia="Times New Roman" w:hAnsi="Times New Roman" w:cs="Times New Roman"/>
          <w:sz w:val="24"/>
          <w:szCs w:val="24"/>
        </w:rPr>
        <w:t>:/ris4l98i9c/skrytka</w:t>
      </w:r>
    </w:p>
    <w:p w:rsidR="00E75C18" w:rsidRDefault="0045634A">
      <w:pPr>
        <w:widowControl w:val="0"/>
        <w:numPr>
          <w:ilvl w:val="0"/>
          <w:numId w:val="94"/>
        </w:numPr>
        <w:tabs>
          <w:tab w:val="left" w:pos="2114"/>
        </w:tabs>
        <w:spacing w:before="2" w:after="120" w:line="240" w:lineRule="auto"/>
        <w:ind w:left="708" w:hanging="425"/>
        <w:jc w:val="both"/>
      </w:pPr>
      <w:r>
        <w:rPr>
          <w:rFonts w:ascii="Times New Roman" w:eastAsia="Times New Roman" w:hAnsi="Times New Roman" w:cs="Times New Roman"/>
          <w:color w:val="000000"/>
          <w:sz w:val="24"/>
          <w:szCs w:val="24"/>
        </w:rPr>
        <w:t xml:space="preserve">Podstawa prawna: art. 39 Ustawy z dnia 29 stycznia 2004 r. – Prawo zamówień publicznych (tekst jednolity Dz. U. z 2019 r. poz. 1843), dalej zwana </w:t>
      </w:r>
      <w:proofErr w:type="spellStart"/>
      <w:r>
        <w:rPr>
          <w:rFonts w:ascii="Times New Roman" w:eastAsia="Times New Roman" w:hAnsi="Times New Roman" w:cs="Times New Roman"/>
          <w:color w:val="000000"/>
          <w:sz w:val="24"/>
          <w:szCs w:val="24"/>
        </w:rPr>
        <w:t>Pzp</w:t>
      </w:r>
      <w:proofErr w:type="spellEnd"/>
    </w:p>
    <w:p w:rsidR="00E75C18" w:rsidRDefault="0045634A">
      <w:pPr>
        <w:widowControl w:val="0"/>
        <w:numPr>
          <w:ilvl w:val="0"/>
          <w:numId w:val="94"/>
        </w:numPr>
        <w:tabs>
          <w:tab w:val="left" w:pos="2114"/>
        </w:tabs>
        <w:spacing w:after="120" w:line="240" w:lineRule="auto"/>
        <w:ind w:left="708" w:hanging="425"/>
        <w:jc w:val="both"/>
      </w:pPr>
      <w:r>
        <w:rPr>
          <w:rFonts w:ascii="Times New Roman" w:eastAsia="Times New Roman" w:hAnsi="Times New Roman" w:cs="Times New Roman"/>
          <w:color w:val="000000"/>
          <w:sz w:val="24"/>
          <w:szCs w:val="24"/>
        </w:rPr>
        <w:t>W sprawach nieuregulowanych w niniejszej SIWZ stosuje się przepisy ustawy Prawo zamówień publicznych oraz przepisy ustawy – Kodeks Cywilny</w:t>
      </w:r>
    </w:p>
    <w:p w:rsidR="00E75C18" w:rsidRDefault="0045634A">
      <w:pPr>
        <w:widowControl w:val="0"/>
        <w:numPr>
          <w:ilvl w:val="0"/>
          <w:numId w:val="94"/>
        </w:numPr>
        <w:tabs>
          <w:tab w:val="left" w:pos="2114"/>
        </w:tabs>
        <w:spacing w:after="0" w:line="240" w:lineRule="auto"/>
        <w:ind w:left="708" w:hanging="425"/>
        <w:jc w:val="both"/>
      </w:pPr>
      <w:r>
        <w:rPr>
          <w:rFonts w:ascii="Times New Roman" w:eastAsia="Times New Roman" w:hAnsi="Times New Roman" w:cs="Times New Roman"/>
          <w:b/>
          <w:color w:val="000000"/>
          <w:sz w:val="24"/>
          <w:szCs w:val="24"/>
        </w:rPr>
        <w:t xml:space="preserve">W niniejszym postępowaniu zostanie zastosowana procedura, o której mowa </w:t>
      </w:r>
      <w:r>
        <w:rPr>
          <w:rFonts w:ascii="Times New Roman" w:eastAsia="Times New Roman" w:hAnsi="Times New Roman" w:cs="Times New Roman"/>
          <w:b/>
          <w:color w:val="000000"/>
          <w:sz w:val="24"/>
          <w:szCs w:val="24"/>
        </w:rPr>
        <w:br/>
        <w:t xml:space="preserve">w art. 24aa ust. 1 ustawy </w:t>
      </w:r>
      <w:proofErr w:type="spellStart"/>
      <w:r>
        <w:rPr>
          <w:rFonts w:ascii="Times New Roman" w:eastAsia="Times New Roman" w:hAnsi="Times New Roman" w:cs="Times New Roman"/>
          <w:b/>
          <w:color w:val="000000"/>
          <w:sz w:val="24"/>
          <w:szCs w:val="24"/>
        </w:rPr>
        <w:t>Pzp</w:t>
      </w:r>
      <w:proofErr w:type="spellEnd"/>
      <w:r>
        <w:rPr>
          <w:rFonts w:ascii="Times New Roman" w:eastAsia="Times New Roman" w:hAnsi="Times New Roman" w:cs="Times New Roman"/>
          <w:b/>
          <w:color w:val="000000"/>
          <w:sz w:val="24"/>
          <w:szCs w:val="24"/>
        </w:rPr>
        <w:t>.</w:t>
      </w:r>
    </w:p>
    <w:p w:rsidR="00E75C18" w:rsidRDefault="00E75C18">
      <w:pPr>
        <w:widowControl w:val="0"/>
        <w:spacing w:before="6" w:after="0" w:line="240" w:lineRule="auto"/>
        <w:rPr>
          <w:rFonts w:ascii="Times New Roman" w:eastAsia="Times New Roman" w:hAnsi="Times New Roman" w:cs="Times New Roman"/>
          <w:b/>
          <w:sz w:val="24"/>
          <w:szCs w:val="24"/>
        </w:rPr>
      </w:pPr>
    </w:p>
    <w:p w:rsidR="00E75C18" w:rsidRDefault="0045634A" w:rsidP="004B6E78">
      <w:pPr>
        <w:widowControl w:val="0"/>
        <w:numPr>
          <w:ilvl w:val="0"/>
          <w:numId w:val="92"/>
        </w:numPr>
        <w:tabs>
          <w:tab w:val="left" w:pos="825"/>
        </w:tabs>
        <w:spacing w:after="120" w:line="240" w:lineRule="auto"/>
        <w:ind w:left="283" w:hanging="349"/>
        <w:rPr>
          <w:rFonts w:ascii="Times New Roman" w:eastAsia="Times New Roman" w:hAnsi="Times New Roman" w:cs="Times New Roman"/>
        </w:rPr>
      </w:pPr>
      <w:r>
        <w:rPr>
          <w:rFonts w:ascii="Times New Roman" w:eastAsia="Times New Roman" w:hAnsi="Times New Roman" w:cs="Times New Roman"/>
          <w:b/>
          <w:sz w:val="24"/>
          <w:szCs w:val="24"/>
        </w:rPr>
        <w:t>OPIS PRZEDMIOTU ZAMÓWIENIA</w:t>
      </w:r>
    </w:p>
    <w:p w:rsidR="00E75C18" w:rsidRDefault="0045634A" w:rsidP="004B6E78">
      <w:pPr>
        <w:widowControl w:val="0"/>
        <w:numPr>
          <w:ilvl w:val="0"/>
          <w:numId w:val="95"/>
        </w:numPr>
        <w:tabs>
          <w:tab w:val="left" w:pos="825"/>
        </w:tabs>
        <w:spacing w:after="120" w:line="240" w:lineRule="auto"/>
        <w:ind w:left="709" w:hanging="425"/>
        <w:jc w:val="both"/>
        <w:rPr>
          <w:color w:val="000000"/>
        </w:rPr>
      </w:pPr>
      <w:r>
        <w:rPr>
          <w:rFonts w:ascii="Times New Roman" w:eastAsia="Times New Roman" w:hAnsi="Times New Roman" w:cs="Times New Roman"/>
          <w:b/>
          <w:color w:val="000000"/>
          <w:sz w:val="24"/>
          <w:szCs w:val="24"/>
        </w:rPr>
        <w:t>Przedmiotem zamówienia jest: „Świadczenie usługi odbierania odpadów komunalnych i zagospodarowania tych odpadów od właścicieli nieruchomości</w:t>
      </w:r>
      <w:r>
        <w:rPr>
          <w:rFonts w:ascii="Times New Roman" w:eastAsia="Times New Roman" w:hAnsi="Times New Roman" w:cs="Times New Roman"/>
          <w:b/>
          <w:color w:val="000000"/>
          <w:sz w:val="24"/>
          <w:szCs w:val="24"/>
        </w:rPr>
        <w:br/>
        <w:t>z terenu Gminy Janów”</w:t>
      </w:r>
    </w:p>
    <w:p w:rsidR="00E75C18" w:rsidRDefault="0045634A">
      <w:pPr>
        <w:widowControl w:val="0"/>
        <w:numPr>
          <w:ilvl w:val="0"/>
          <w:numId w:val="95"/>
        </w:numPr>
        <w:tabs>
          <w:tab w:val="left" w:pos="2114"/>
        </w:tabs>
        <w:spacing w:before="1" w:after="120" w:line="240" w:lineRule="auto"/>
        <w:ind w:hanging="425"/>
        <w:jc w:val="both"/>
        <w:rPr>
          <w:color w:val="000000"/>
        </w:rPr>
      </w:pPr>
      <w:r>
        <w:rPr>
          <w:rFonts w:ascii="Times New Roman" w:eastAsia="Times New Roman" w:hAnsi="Times New Roman" w:cs="Times New Roman"/>
          <w:color w:val="000000"/>
          <w:sz w:val="24"/>
          <w:szCs w:val="24"/>
        </w:rPr>
        <w:t xml:space="preserve">Przedmiot zamówienia szczegółowo określa </w:t>
      </w:r>
      <w:r>
        <w:rPr>
          <w:rFonts w:ascii="Times New Roman" w:eastAsia="Times New Roman" w:hAnsi="Times New Roman" w:cs="Times New Roman"/>
          <w:b/>
          <w:color w:val="000000"/>
          <w:sz w:val="24"/>
          <w:szCs w:val="24"/>
        </w:rPr>
        <w:t>Opis Przedmiotu Zamówienia (OPZ) stanowiący</w:t>
      </w:r>
      <w:r>
        <w:rPr>
          <w:rFonts w:ascii="Times New Roman" w:eastAsia="Times New Roman" w:hAnsi="Times New Roman" w:cs="Times New Roman"/>
          <w:b/>
          <w:color w:val="000000"/>
          <w:sz w:val="24"/>
          <w:szCs w:val="24"/>
          <w:u w:val="single"/>
        </w:rPr>
        <w:t xml:space="preserve"> załącznik nr 1 do SIWZ</w:t>
      </w:r>
    </w:p>
    <w:p w:rsidR="00E75C18" w:rsidRDefault="0045634A">
      <w:pPr>
        <w:widowControl w:val="0"/>
        <w:numPr>
          <w:ilvl w:val="0"/>
          <w:numId w:val="95"/>
        </w:numPr>
        <w:tabs>
          <w:tab w:val="left" w:pos="2114"/>
        </w:tabs>
        <w:spacing w:after="120" w:line="240" w:lineRule="auto"/>
        <w:ind w:hanging="425"/>
        <w:jc w:val="both"/>
        <w:rPr>
          <w:color w:val="000000"/>
        </w:rPr>
      </w:pPr>
      <w:r>
        <w:rPr>
          <w:rFonts w:ascii="Times New Roman" w:eastAsia="Times New Roman" w:hAnsi="Times New Roman" w:cs="Times New Roman"/>
          <w:b/>
          <w:color w:val="000000"/>
          <w:sz w:val="24"/>
          <w:szCs w:val="24"/>
        </w:rPr>
        <w:t>Kody i nazwy Wspólnego Słownika Zamówień(CPV)</w:t>
      </w:r>
    </w:p>
    <w:p w:rsidR="00E75C18" w:rsidRDefault="0045634A">
      <w:pPr>
        <w:widowControl w:val="0"/>
        <w:numPr>
          <w:ilvl w:val="0"/>
          <w:numId w:val="93"/>
        </w:numPr>
        <w:spacing w:after="0"/>
        <w:jc w:val="both"/>
        <w:rPr>
          <w:color w:val="000000"/>
          <w:sz w:val="24"/>
          <w:szCs w:val="24"/>
        </w:rPr>
      </w:pPr>
      <w:r>
        <w:rPr>
          <w:rFonts w:ascii="Times New Roman" w:eastAsia="Times New Roman" w:hAnsi="Times New Roman" w:cs="Times New Roman"/>
          <w:color w:val="000000"/>
          <w:sz w:val="24"/>
          <w:szCs w:val="24"/>
        </w:rPr>
        <w:t xml:space="preserve">90500000-2 Usługi związane z odpadami </w:t>
      </w:r>
    </w:p>
    <w:p w:rsidR="00E75C18" w:rsidRDefault="0045634A">
      <w:pPr>
        <w:widowControl w:val="0"/>
        <w:numPr>
          <w:ilvl w:val="0"/>
          <w:numId w:val="93"/>
        </w:numPr>
        <w:spacing w:after="0"/>
        <w:jc w:val="both"/>
        <w:rPr>
          <w:color w:val="000000"/>
          <w:sz w:val="24"/>
          <w:szCs w:val="24"/>
        </w:rPr>
      </w:pPr>
      <w:r>
        <w:rPr>
          <w:rFonts w:ascii="Times New Roman" w:eastAsia="Times New Roman" w:hAnsi="Times New Roman" w:cs="Times New Roman"/>
          <w:color w:val="000000"/>
          <w:sz w:val="24"/>
          <w:szCs w:val="24"/>
        </w:rPr>
        <w:t>90511000-2 Usługi wywozu odpadów</w:t>
      </w:r>
    </w:p>
    <w:p w:rsidR="00E75C18" w:rsidRDefault="0045634A">
      <w:pPr>
        <w:widowControl w:val="0"/>
        <w:numPr>
          <w:ilvl w:val="0"/>
          <w:numId w:val="93"/>
        </w:numPr>
        <w:spacing w:after="0"/>
        <w:jc w:val="both"/>
        <w:rPr>
          <w:color w:val="000000"/>
          <w:sz w:val="24"/>
          <w:szCs w:val="24"/>
        </w:rPr>
      </w:pPr>
      <w:r>
        <w:rPr>
          <w:rFonts w:ascii="Times New Roman" w:eastAsia="Times New Roman" w:hAnsi="Times New Roman" w:cs="Times New Roman"/>
          <w:color w:val="000000"/>
          <w:sz w:val="24"/>
          <w:szCs w:val="24"/>
        </w:rPr>
        <w:t>90533000-2 Usługi gospodarki odpadami</w:t>
      </w:r>
    </w:p>
    <w:p w:rsidR="00E75C18" w:rsidRDefault="0045634A">
      <w:pPr>
        <w:widowControl w:val="0"/>
        <w:numPr>
          <w:ilvl w:val="0"/>
          <w:numId w:val="93"/>
        </w:numPr>
        <w:spacing w:after="0"/>
        <w:jc w:val="both"/>
        <w:rPr>
          <w:color w:val="000000"/>
          <w:sz w:val="24"/>
          <w:szCs w:val="24"/>
        </w:rPr>
      </w:pPr>
      <w:r>
        <w:rPr>
          <w:rFonts w:ascii="Times New Roman" w:eastAsia="Times New Roman" w:hAnsi="Times New Roman" w:cs="Times New Roman"/>
          <w:color w:val="000000"/>
          <w:sz w:val="24"/>
          <w:szCs w:val="24"/>
        </w:rPr>
        <w:t xml:space="preserve">90512000-9 Usługi transportu odpadów </w:t>
      </w:r>
    </w:p>
    <w:p w:rsidR="00E75C18" w:rsidRDefault="0045634A">
      <w:pPr>
        <w:widowControl w:val="0"/>
        <w:numPr>
          <w:ilvl w:val="0"/>
          <w:numId w:val="93"/>
        </w:numPr>
        <w:spacing w:after="0"/>
        <w:rPr>
          <w:color w:val="000000"/>
          <w:sz w:val="24"/>
          <w:szCs w:val="24"/>
        </w:rPr>
      </w:pPr>
      <w:r>
        <w:rPr>
          <w:rFonts w:ascii="Times New Roman" w:eastAsia="Times New Roman" w:hAnsi="Times New Roman" w:cs="Times New Roman"/>
          <w:color w:val="000000"/>
          <w:sz w:val="24"/>
          <w:szCs w:val="24"/>
        </w:rPr>
        <w:t>90513100-7 Usługi wywozu odpadów pochodzących z gospodarstw domowych</w:t>
      </w:r>
    </w:p>
    <w:p w:rsidR="00E75C18" w:rsidRDefault="0045634A">
      <w:pPr>
        <w:widowControl w:val="0"/>
        <w:numPr>
          <w:ilvl w:val="0"/>
          <w:numId w:val="93"/>
        </w:numPr>
        <w:spacing w:after="0"/>
        <w:jc w:val="both"/>
        <w:rPr>
          <w:color w:val="000000"/>
          <w:sz w:val="24"/>
          <w:szCs w:val="24"/>
        </w:rPr>
      </w:pPr>
      <w:r>
        <w:rPr>
          <w:rFonts w:ascii="Times New Roman" w:eastAsia="Times New Roman" w:hAnsi="Times New Roman" w:cs="Times New Roman"/>
          <w:color w:val="000000"/>
          <w:sz w:val="24"/>
          <w:szCs w:val="24"/>
        </w:rPr>
        <w:t xml:space="preserve">90514000-3 Usługi recyklingu odpadów </w:t>
      </w:r>
    </w:p>
    <w:p w:rsidR="00E75C18" w:rsidRDefault="0045634A">
      <w:pPr>
        <w:widowControl w:val="0"/>
        <w:numPr>
          <w:ilvl w:val="0"/>
          <w:numId w:val="93"/>
        </w:numPr>
        <w:spacing w:after="120"/>
        <w:jc w:val="both"/>
        <w:rPr>
          <w:color w:val="000000"/>
          <w:sz w:val="24"/>
          <w:szCs w:val="24"/>
        </w:rPr>
      </w:pPr>
      <w:r>
        <w:rPr>
          <w:rFonts w:ascii="Times New Roman" w:eastAsia="Times New Roman" w:hAnsi="Times New Roman" w:cs="Times New Roman"/>
          <w:color w:val="000000"/>
          <w:sz w:val="24"/>
          <w:szCs w:val="24"/>
        </w:rPr>
        <w:t>34928480-6 Pojemniki i kosze na odpady i śmieci</w:t>
      </w:r>
    </w:p>
    <w:p w:rsidR="00E75C18" w:rsidRDefault="0045634A">
      <w:pPr>
        <w:widowControl w:val="0"/>
        <w:numPr>
          <w:ilvl w:val="0"/>
          <w:numId w:val="95"/>
        </w:numPr>
        <w:spacing w:after="0" w:line="240" w:lineRule="auto"/>
        <w:ind w:hanging="425"/>
        <w:jc w:val="both"/>
        <w:rPr>
          <w:color w:val="000000"/>
        </w:rPr>
      </w:pPr>
      <w:r>
        <w:rPr>
          <w:rFonts w:ascii="Times New Roman" w:eastAsia="Times New Roman" w:hAnsi="Times New Roman" w:cs="Times New Roman"/>
          <w:b/>
          <w:color w:val="000000"/>
          <w:sz w:val="24"/>
          <w:szCs w:val="24"/>
        </w:rPr>
        <w:t>INFORMACJA O PRZEWIDZIANYCH ZAMÓWIENIACH O KTÓRYCH MOWA W ART. 67 UST. 1 PKT.6</w:t>
      </w:r>
    </w:p>
    <w:p w:rsidR="00E75C18" w:rsidRDefault="0045634A">
      <w:pPr>
        <w:widowControl w:val="0"/>
        <w:numPr>
          <w:ilvl w:val="0"/>
          <w:numId w:val="76"/>
        </w:numPr>
        <w:tabs>
          <w:tab w:val="left" w:pos="211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Zamawiający </w:t>
      </w:r>
      <w:r w:rsidR="00DB41E4">
        <w:rPr>
          <w:rFonts w:ascii="Times New Roman" w:eastAsia="Times New Roman" w:hAnsi="Times New Roman" w:cs="Times New Roman"/>
          <w:color w:val="000000"/>
          <w:sz w:val="24"/>
          <w:szCs w:val="24"/>
        </w:rPr>
        <w:t>przewiduje udzielenia zamówień</w:t>
      </w:r>
      <w:r>
        <w:rPr>
          <w:rFonts w:ascii="Times New Roman" w:eastAsia="Times New Roman" w:hAnsi="Times New Roman" w:cs="Times New Roman"/>
          <w:color w:val="000000"/>
          <w:sz w:val="24"/>
          <w:szCs w:val="24"/>
        </w:rPr>
        <w:t xml:space="preserve"> uzupełniających, o których mowa w art. 67 ust.1 pkt.</w:t>
      </w:r>
      <w:r w:rsidR="00DB41E4">
        <w:rPr>
          <w:rFonts w:ascii="Times New Roman" w:eastAsia="Times New Roman" w:hAnsi="Times New Roman" w:cs="Times New Roman"/>
          <w:color w:val="000000"/>
          <w:sz w:val="24"/>
          <w:szCs w:val="24"/>
        </w:rPr>
        <w:t xml:space="preserve"> 6</w:t>
      </w:r>
      <w:r w:rsidR="00502804">
        <w:rPr>
          <w:rFonts w:ascii="Times New Roman" w:eastAsia="Times New Roman" w:hAnsi="Times New Roman" w:cs="Times New Roman"/>
          <w:color w:val="000000"/>
          <w:sz w:val="24"/>
          <w:szCs w:val="24"/>
        </w:rPr>
        <w:t xml:space="preserve"> ustawy </w:t>
      </w:r>
      <w:proofErr w:type="spellStart"/>
      <w:r w:rsidR="00502804">
        <w:rPr>
          <w:rFonts w:ascii="Times New Roman" w:eastAsia="Times New Roman" w:hAnsi="Times New Roman" w:cs="Times New Roman"/>
          <w:color w:val="000000"/>
          <w:sz w:val="24"/>
          <w:szCs w:val="24"/>
        </w:rPr>
        <w:t>Pzp</w:t>
      </w:r>
      <w:proofErr w:type="spellEnd"/>
      <w:r w:rsidR="00502804">
        <w:rPr>
          <w:rFonts w:ascii="Times New Roman" w:eastAsia="Times New Roman" w:hAnsi="Times New Roman" w:cs="Times New Roman"/>
          <w:color w:val="000000"/>
          <w:sz w:val="24"/>
          <w:szCs w:val="24"/>
        </w:rPr>
        <w:t xml:space="preserve"> do wysokości 5</w:t>
      </w:r>
      <w:r w:rsidR="00DB41E4">
        <w:rPr>
          <w:rFonts w:ascii="Times New Roman" w:eastAsia="Times New Roman" w:hAnsi="Times New Roman" w:cs="Times New Roman"/>
          <w:color w:val="000000"/>
          <w:sz w:val="24"/>
          <w:szCs w:val="24"/>
        </w:rPr>
        <w:t xml:space="preserve">0 </w:t>
      </w:r>
      <w:r>
        <w:rPr>
          <w:rFonts w:ascii="Times New Roman" w:eastAsia="Times New Roman" w:hAnsi="Times New Roman" w:cs="Times New Roman"/>
          <w:color w:val="000000"/>
          <w:sz w:val="24"/>
          <w:szCs w:val="24"/>
        </w:rPr>
        <w:t>% wartości zamówienia podstawowego.</w:t>
      </w:r>
    </w:p>
    <w:p w:rsidR="00E75C18" w:rsidRDefault="0045634A">
      <w:pPr>
        <w:widowControl w:val="0"/>
        <w:numPr>
          <w:ilvl w:val="0"/>
          <w:numId w:val="76"/>
        </w:numPr>
        <w:tabs>
          <w:tab w:val="left" w:pos="211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Zamówienie będzie polegać na powtórzeniu usług szczegółowo opisanych </w:t>
      </w:r>
      <w:r>
        <w:rPr>
          <w:rFonts w:ascii="Times New Roman" w:eastAsia="Times New Roman" w:hAnsi="Times New Roman" w:cs="Times New Roman"/>
          <w:color w:val="000000"/>
          <w:sz w:val="24"/>
          <w:szCs w:val="24"/>
        </w:rPr>
        <w:br/>
        <w:t>w załączniku nr 1 do SIWZ Opis przedmiotu zamówienia.</w:t>
      </w:r>
    </w:p>
    <w:p w:rsidR="00E75C18" w:rsidRDefault="0045634A">
      <w:pPr>
        <w:widowControl w:val="0"/>
        <w:numPr>
          <w:ilvl w:val="0"/>
          <w:numId w:val="76"/>
        </w:numPr>
        <w:tabs>
          <w:tab w:val="left" w:pos="211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Wykonawca będzie musiał wykazać spełnianie warunków udziału</w:t>
      </w:r>
      <w:r>
        <w:rPr>
          <w:rFonts w:ascii="Times New Roman" w:eastAsia="Times New Roman" w:hAnsi="Times New Roman" w:cs="Times New Roman"/>
          <w:color w:val="000000"/>
          <w:sz w:val="24"/>
          <w:szCs w:val="24"/>
        </w:rPr>
        <w:br/>
        <w:t xml:space="preserve"> w postępowaniu analogicznie, jak w zamówieniu podstawowym, z ewentualną modyfikacją wynikającą z zakresu zamówienia powtórzonego. Udzielenie zamówienia z wolnej ręki zostanie poprzedzone negocjacjami. Zamówienie </w:t>
      </w:r>
      <w:r>
        <w:rPr>
          <w:rFonts w:ascii="Times New Roman" w:eastAsia="Times New Roman" w:hAnsi="Times New Roman" w:cs="Times New Roman"/>
          <w:color w:val="000000"/>
          <w:sz w:val="24"/>
          <w:szCs w:val="24"/>
        </w:rPr>
        <w:br/>
        <w:t>z wolnej ręki zostanie udzielone na warunkach wynikających ze wzoru umowy załącznik nr 7 SIWZ.</w:t>
      </w:r>
    </w:p>
    <w:p w:rsidR="00E75C18" w:rsidRDefault="0045634A">
      <w:pPr>
        <w:widowControl w:val="0"/>
        <w:numPr>
          <w:ilvl w:val="0"/>
          <w:numId w:val="92"/>
        </w:numPr>
        <w:tabs>
          <w:tab w:val="left" w:pos="825"/>
        </w:tabs>
        <w:spacing w:before="1" w:after="0" w:line="240" w:lineRule="auto"/>
        <w:ind w:left="283" w:hanging="349"/>
        <w:rPr>
          <w:rFonts w:ascii="Times New Roman" w:eastAsia="Times New Roman" w:hAnsi="Times New Roman" w:cs="Times New Roman"/>
        </w:rPr>
      </w:pPr>
      <w:r>
        <w:rPr>
          <w:rFonts w:ascii="Times New Roman" w:eastAsia="Times New Roman" w:hAnsi="Times New Roman" w:cs="Times New Roman"/>
          <w:b/>
          <w:sz w:val="24"/>
          <w:szCs w:val="24"/>
        </w:rPr>
        <w:t>TERMIN WYKONANIA ZAMÓWIENIA</w:t>
      </w:r>
    </w:p>
    <w:p w:rsidR="00E75C18" w:rsidRDefault="00E75C18">
      <w:pPr>
        <w:widowControl w:val="0"/>
        <w:tabs>
          <w:tab w:val="left" w:pos="825"/>
        </w:tabs>
        <w:spacing w:before="1" w:after="0" w:line="240" w:lineRule="auto"/>
        <w:ind w:left="349"/>
        <w:rPr>
          <w:rFonts w:ascii="Times New Roman" w:eastAsia="Times New Roman" w:hAnsi="Times New Roman" w:cs="Times New Roman"/>
          <w:b/>
          <w:sz w:val="24"/>
          <w:szCs w:val="24"/>
        </w:rPr>
      </w:pPr>
    </w:p>
    <w:p w:rsidR="00E75C18" w:rsidRDefault="0045634A">
      <w:pPr>
        <w:widowControl w:val="0"/>
        <w:numPr>
          <w:ilvl w:val="0"/>
          <w:numId w:val="78"/>
        </w:numPr>
        <w:tabs>
          <w:tab w:val="left" w:pos="1533"/>
        </w:tabs>
        <w:spacing w:after="120" w:line="240" w:lineRule="auto"/>
        <w:ind w:left="709"/>
        <w:jc w:val="both"/>
      </w:pPr>
      <w:r>
        <w:rPr>
          <w:rFonts w:ascii="Times New Roman" w:eastAsia="Times New Roman" w:hAnsi="Times New Roman" w:cs="Times New Roman"/>
          <w:color w:val="000000"/>
          <w:sz w:val="24"/>
          <w:szCs w:val="24"/>
        </w:rPr>
        <w:t xml:space="preserve">Termin realizacji zamówienia: </w:t>
      </w:r>
      <w:r>
        <w:rPr>
          <w:rFonts w:ascii="Times New Roman" w:eastAsia="Times New Roman" w:hAnsi="Times New Roman" w:cs="Times New Roman"/>
          <w:b/>
          <w:color w:val="000000"/>
          <w:sz w:val="24"/>
          <w:szCs w:val="24"/>
        </w:rPr>
        <w:t>17 miesięcy</w:t>
      </w:r>
    </w:p>
    <w:p w:rsidR="00E75C18" w:rsidRDefault="0045634A">
      <w:pPr>
        <w:widowControl w:val="0"/>
        <w:numPr>
          <w:ilvl w:val="0"/>
          <w:numId w:val="78"/>
        </w:numPr>
        <w:tabs>
          <w:tab w:val="left" w:pos="1533"/>
        </w:tabs>
        <w:spacing w:before="41" w:after="120" w:line="240" w:lineRule="auto"/>
        <w:ind w:left="709"/>
        <w:jc w:val="both"/>
      </w:pPr>
      <w:r>
        <w:rPr>
          <w:rFonts w:ascii="Times New Roman" w:eastAsia="Times New Roman" w:hAnsi="Times New Roman" w:cs="Times New Roman"/>
          <w:color w:val="000000"/>
          <w:sz w:val="24"/>
          <w:szCs w:val="24"/>
        </w:rPr>
        <w:t xml:space="preserve">Termin rozpoczęcia: od dnia zawarcia umowy (przewidywany termin rozpoczęcia świadczenia usługi odbioru odpadów </w:t>
      </w:r>
      <w:r>
        <w:rPr>
          <w:rFonts w:ascii="Times New Roman" w:eastAsia="Times New Roman" w:hAnsi="Times New Roman" w:cs="Times New Roman"/>
          <w:b/>
          <w:color w:val="000000"/>
          <w:sz w:val="24"/>
          <w:szCs w:val="24"/>
        </w:rPr>
        <w:t>01.10.2020</w:t>
      </w:r>
      <w:r w:rsidR="00DB41E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w:t>
      </w:r>
    </w:p>
    <w:p w:rsidR="00E75C18" w:rsidRDefault="0045634A">
      <w:pPr>
        <w:widowControl w:val="0"/>
        <w:numPr>
          <w:ilvl w:val="0"/>
          <w:numId w:val="78"/>
        </w:numPr>
        <w:tabs>
          <w:tab w:val="left" w:pos="1533"/>
        </w:tabs>
        <w:spacing w:after="0" w:line="273" w:lineRule="auto"/>
        <w:ind w:left="709"/>
        <w:jc w:val="both"/>
      </w:pPr>
      <w:r>
        <w:rPr>
          <w:rFonts w:ascii="Times New Roman" w:eastAsia="Times New Roman" w:hAnsi="Times New Roman" w:cs="Times New Roman"/>
          <w:color w:val="000000"/>
          <w:sz w:val="24"/>
          <w:szCs w:val="24"/>
        </w:rPr>
        <w:t xml:space="preserve">Termin zakończenia: </w:t>
      </w:r>
      <w:r>
        <w:rPr>
          <w:rFonts w:ascii="Times New Roman" w:eastAsia="Times New Roman" w:hAnsi="Times New Roman" w:cs="Times New Roman"/>
          <w:b/>
          <w:color w:val="000000"/>
          <w:sz w:val="24"/>
          <w:szCs w:val="24"/>
        </w:rPr>
        <w:t>28.02.2022</w:t>
      </w:r>
      <w:r w:rsidR="00DB41E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w:t>
      </w:r>
    </w:p>
    <w:p w:rsidR="00E75C18" w:rsidRDefault="00E75C18">
      <w:pPr>
        <w:widowControl w:val="0"/>
        <w:spacing w:before="3" w:after="0" w:line="240" w:lineRule="auto"/>
        <w:ind w:left="709"/>
        <w:rPr>
          <w:rFonts w:ascii="Times New Roman" w:eastAsia="Times New Roman" w:hAnsi="Times New Roman" w:cs="Times New Roman"/>
          <w:b/>
          <w:sz w:val="24"/>
          <w:szCs w:val="24"/>
        </w:rPr>
      </w:pPr>
    </w:p>
    <w:p w:rsidR="00E75C18" w:rsidRDefault="0045634A">
      <w:pPr>
        <w:widowControl w:val="0"/>
        <w:numPr>
          <w:ilvl w:val="0"/>
          <w:numId w:val="92"/>
        </w:numPr>
        <w:tabs>
          <w:tab w:val="left" w:pos="825"/>
        </w:tabs>
        <w:spacing w:after="0" w:line="240" w:lineRule="auto"/>
        <w:ind w:left="283"/>
        <w:jc w:val="both"/>
        <w:rPr>
          <w:rFonts w:ascii="Times New Roman" w:eastAsia="Times New Roman" w:hAnsi="Times New Roman" w:cs="Times New Roman"/>
        </w:rPr>
      </w:pPr>
      <w:r>
        <w:rPr>
          <w:rFonts w:ascii="Times New Roman" w:eastAsia="Times New Roman" w:hAnsi="Times New Roman" w:cs="Times New Roman"/>
          <w:b/>
          <w:sz w:val="24"/>
          <w:szCs w:val="24"/>
        </w:rPr>
        <w:t>WYMAGANIA ZWIĄZANE Z REALIZACJĄ ZAMÓWIENIA DOTYCZĄCE ZATRUDNIENIA OSÓB, O KTÓRYCH MOWA W ART. 29 UST.3a</w:t>
      </w:r>
    </w:p>
    <w:p w:rsidR="00E75C18" w:rsidRDefault="00E75C18">
      <w:pPr>
        <w:widowControl w:val="0"/>
        <w:tabs>
          <w:tab w:val="left" w:pos="825"/>
        </w:tabs>
        <w:spacing w:after="0" w:line="240" w:lineRule="auto"/>
        <w:ind w:left="348"/>
        <w:jc w:val="both"/>
        <w:rPr>
          <w:rFonts w:ascii="Times New Roman" w:eastAsia="Times New Roman" w:hAnsi="Times New Roman" w:cs="Times New Roman"/>
          <w:b/>
          <w:sz w:val="24"/>
          <w:szCs w:val="24"/>
        </w:rPr>
      </w:pPr>
    </w:p>
    <w:p w:rsidR="00E75C18" w:rsidRDefault="0045634A" w:rsidP="004B6E78">
      <w:pPr>
        <w:widowControl w:val="0"/>
        <w:numPr>
          <w:ilvl w:val="0"/>
          <w:numId w:val="80"/>
        </w:numPr>
        <w:tabs>
          <w:tab w:val="left" w:pos="1533"/>
        </w:tabs>
        <w:spacing w:after="0" w:line="240" w:lineRule="auto"/>
        <w:ind w:left="709" w:hanging="428"/>
        <w:jc w:val="both"/>
        <w:rPr>
          <w:color w:val="000000"/>
        </w:rPr>
      </w:pPr>
      <w:r>
        <w:rPr>
          <w:rFonts w:ascii="Times New Roman" w:eastAsia="Times New Roman" w:hAnsi="Times New Roman" w:cs="Times New Roman"/>
          <w:color w:val="000000"/>
          <w:sz w:val="24"/>
          <w:szCs w:val="24"/>
        </w:rPr>
        <w:t xml:space="preserve">Zamawiający wymaga, aby </w:t>
      </w:r>
      <w:bookmarkStart w:id="0" w:name="_GoBack"/>
      <w:r>
        <w:rPr>
          <w:rFonts w:ascii="Times New Roman" w:eastAsia="Times New Roman" w:hAnsi="Times New Roman" w:cs="Times New Roman"/>
          <w:color w:val="000000"/>
          <w:sz w:val="24"/>
          <w:szCs w:val="24"/>
        </w:rPr>
        <w:t>w ramach</w:t>
      </w:r>
      <w:bookmarkEnd w:id="0"/>
      <w:r>
        <w:rPr>
          <w:rFonts w:ascii="Times New Roman" w:eastAsia="Times New Roman" w:hAnsi="Times New Roman" w:cs="Times New Roman"/>
          <w:color w:val="000000"/>
          <w:sz w:val="24"/>
          <w:szCs w:val="24"/>
        </w:rPr>
        <w:t xml:space="preserve"> realizacji umowy czynności bezpośrednio związane z wykonywaniem usługi tj. odbiór odpadów komunalnych (kierowcy oraz osoby zajmujące się załadunkiem pojemników, worków do pojazdów specjalistycznych do odbioru odpadów), nadzór nad realizacją umowy oraz kierowanie i rozdysponowanie taboru samochodowego były wykonywane przez osoby zatrudnione na umowę o pracę niezależnie od tego, czy prace te będzie wykonywał Wykonawca, podwykonawca lub dalszy podwykonawca.</w:t>
      </w:r>
    </w:p>
    <w:p w:rsidR="00E75C18" w:rsidRDefault="0045634A">
      <w:pPr>
        <w:widowControl w:val="0"/>
        <w:numPr>
          <w:ilvl w:val="0"/>
          <w:numId w:val="80"/>
        </w:numPr>
        <w:tabs>
          <w:tab w:val="left" w:pos="1533"/>
        </w:tabs>
        <w:spacing w:after="0" w:line="240" w:lineRule="auto"/>
        <w:ind w:left="709" w:hanging="428"/>
        <w:jc w:val="both"/>
        <w:rPr>
          <w:color w:val="000000"/>
        </w:rPr>
      </w:pPr>
      <w:r>
        <w:rPr>
          <w:rFonts w:ascii="Times New Roman" w:eastAsia="Times New Roman" w:hAnsi="Times New Roman" w:cs="Times New Roman"/>
          <w:color w:val="000000"/>
        </w:rPr>
        <w:t xml:space="preserve">W trakcie realizacji zamówienia zamawiający uprawniony jest do wykonania czynności kontrolnych wobec wykonawcy odnośnie spełnienia przez wykonawcę lub podwykonawcę wymogu zatrudnienia na podstawie umowy o pracę osób wykonujących wskazane w punkcie 4.1 </w:t>
      </w:r>
      <w:r>
        <w:rPr>
          <w:rFonts w:ascii="Times New Roman" w:eastAsia="Times New Roman" w:hAnsi="Times New Roman" w:cs="Times New Roman"/>
          <w:color w:val="000000"/>
          <w:sz w:val="24"/>
          <w:szCs w:val="24"/>
        </w:rPr>
        <w:t>czynności. Zamawiający uprawniony jest w szczególności do:</w:t>
      </w:r>
    </w:p>
    <w:p w:rsidR="00E75C18" w:rsidRDefault="0045634A">
      <w:pPr>
        <w:widowControl w:val="0"/>
        <w:numPr>
          <w:ilvl w:val="0"/>
          <w:numId w:val="82"/>
        </w:numPr>
        <w:tabs>
          <w:tab w:val="left" w:pos="2241"/>
        </w:tabs>
        <w:spacing w:after="0" w:line="240" w:lineRule="auto"/>
        <w:ind w:left="10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żądania oświadczeń i dokumentów w zakresie potwierdzenia spełnienia ww. wymogów i dokonywania ich oceny,</w:t>
      </w:r>
    </w:p>
    <w:p w:rsidR="00E75C18" w:rsidRDefault="0045634A">
      <w:pPr>
        <w:widowControl w:val="0"/>
        <w:numPr>
          <w:ilvl w:val="0"/>
          <w:numId w:val="82"/>
        </w:numPr>
        <w:tabs>
          <w:tab w:val="left" w:pos="2241"/>
        </w:tabs>
        <w:spacing w:after="0" w:line="240" w:lineRule="auto"/>
        <w:ind w:left="10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żądania wyjaśnień w przypadku wątpliwości w zakresie potwierdzenia spełnienia ww. wymogów,</w:t>
      </w:r>
    </w:p>
    <w:p w:rsidR="00E75C18" w:rsidRDefault="0045634A">
      <w:pPr>
        <w:widowControl w:val="0"/>
        <w:numPr>
          <w:ilvl w:val="0"/>
          <w:numId w:val="82"/>
        </w:numPr>
        <w:tabs>
          <w:tab w:val="left" w:pos="2241"/>
        </w:tabs>
        <w:spacing w:after="120" w:line="240" w:lineRule="auto"/>
        <w:ind w:left="10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przeprowadzenia kontroli na miejscu wykonywania świadczeń,</w:t>
      </w:r>
    </w:p>
    <w:p w:rsidR="00E75C18" w:rsidRDefault="0045634A">
      <w:pPr>
        <w:widowControl w:val="0"/>
        <w:numPr>
          <w:ilvl w:val="0"/>
          <w:numId w:val="80"/>
        </w:numPr>
        <w:tabs>
          <w:tab w:val="left" w:pos="1533"/>
        </w:tabs>
        <w:spacing w:before="40" w:after="0" w:line="240" w:lineRule="auto"/>
        <w:ind w:left="709" w:hanging="428"/>
        <w:jc w:val="both"/>
        <w:rPr>
          <w:color w:val="000000"/>
        </w:rPr>
      </w:pPr>
      <w:r>
        <w:rPr>
          <w:rFonts w:ascii="Times New Roman" w:eastAsia="Times New Roman" w:hAnsi="Times New Roman" w:cs="Times New Roman"/>
          <w:color w:val="000000"/>
          <w:sz w:val="24"/>
          <w:szCs w:val="24"/>
        </w:rPr>
        <w:t>Wykonawca w terminie nie później niż w dniu podpisania umowy (oraz na każde wezwanie Zamawiającego) przedłoży Zamawiającemu wskazane poniżej dowody</w:t>
      </w:r>
      <w:r>
        <w:rPr>
          <w:rFonts w:ascii="Times New Roman" w:eastAsia="Times New Roman" w:hAnsi="Times New Roman" w:cs="Times New Roman"/>
          <w:color w:val="000000"/>
          <w:sz w:val="24"/>
          <w:szCs w:val="24"/>
        </w:rPr>
        <w:br/>
        <w:t xml:space="preserve"> w celu potwierdzenia spełnienia wymogu zatrudnienia na podstawie umowy o pracę przez wykonawcę lub podwykonawcę osób wykonujących wskazane w punkcie 4.1 czynności w trakcie realizacji zamówienia:</w:t>
      </w:r>
    </w:p>
    <w:p w:rsidR="00E75C18" w:rsidRDefault="0045634A">
      <w:pPr>
        <w:widowControl w:val="0"/>
        <w:numPr>
          <w:ilvl w:val="0"/>
          <w:numId w:val="84"/>
        </w:numPr>
        <w:tabs>
          <w:tab w:val="left" w:pos="1869"/>
        </w:tabs>
        <w:spacing w:after="0" w:line="240" w:lineRule="auto"/>
        <w:ind w:left="1077"/>
        <w:jc w:val="both"/>
      </w:pPr>
      <w:r>
        <w:rPr>
          <w:rFonts w:ascii="Times New Roman" w:eastAsia="Times New Roman" w:hAnsi="Times New Roman" w:cs="Times New Roman"/>
          <w:b/>
          <w:color w:val="000000"/>
          <w:sz w:val="24"/>
          <w:szCs w:val="24"/>
        </w:rPr>
        <w:t xml:space="preserve">oświadczenie wykonawcy lub podwykonawcy </w:t>
      </w:r>
      <w:r>
        <w:rPr>
          <w:rFonts w:ascii="Times New Roman" w:eastAsia="Times New Roman" w:hAnsi="Times New Roman" w:cs="Times New Roman"/>
          <w:color w:val="000000"/>
          <w:sz w:val="24"/>
          <w:szCs w:val="24"/>
        </w:rPr>
        <w:t xml:space="preserve">o zatrudnieniu na podstawie umowy o pracę osób wykonujących czynności, których mowa w pkt.4.1. Oświadczenie to powinno zawierać w szczególności: dokładne określenie podmiotu składającego oświadczenie, datę złożenia oświadczenia, wskazanie, </w:t>
      </w:r>
      <w:r>
        <w:rPr>
          <w:rFonts w:ascii="Times New Roman" w:eastAsia="Times New Roman" w:hAnsi="Times New Roman" w:cs="Times New Roman"/>
          <w:color w:val="000000"/>
          <w:sz w:val="24"/>
          <w:szCs w:val="24"/>
        </w:rPr>
        <w:br/>
        <w:t xml:space="preserve">że objęte wezwaniem czynności wykonują osoby zatrudnione na podstawie umowy o pracę wraz ze wskazaniem liczby tych osób, imion i nazwisk tych osób, rodzaju umowy o pracę i wymiaru etatu oraz podpis osoby uprawnionej </w:t>
      </w:r>
      <w:r>
        <w:rPr>
          <w:rFonts w:ascii="Times New Roman" w:eastAsia="Times New Roman" w:hAnsi="Times New Roman" w:cs="Times New Roman"/>
          <w:color w:val="000000"/>
          <w:sz w:val="24"/>
          <w:szCs w:val="24"/>
        </w:rPr>
        <w:br/>
        <w:t>do złożenia oświadczenia w imieniu wykonawcy lub podwykonawcy,</w:t>
      </w:r>
    </w:p>
    <w:p w:rsidR="00E75C18" w:rsidRDefault="00DB41E4" w:rsidP="004B6E78">
      <w:pPr>
        <w:widowControl w:val="0"/>
        <w:numPr>
          <w:ilvl w:val="0"/>
          <w:numId w:val="84"/>
        </w:numPr>
        <w:tabs>
          <w:tab w:val="left" w:pos="1869"/>
        </w:tabs>
        <w:spacing w:after="280" w:line="240" w:lineRule="auto"/>
        <w:ind w:left="1077"/>
        <w:jc w:val="both"/>
      </w:pPr>
      <w:r>
        <w:rPr>
          <w:rFonts w:ascii="Times New Roman" w:eastAsia="Times New Roman" w:hAnsi="Times New Roman" w:cs="Times New Roman"/>
          <w:color w:val="000000"/>
          <w:sz w:val="24"/>
          <w:szCs w:val="24"/>
        </w:rPr>
        <w:t>poświadczoną</w:t>
      </w:r>
      <w:r w:rsidR="0045634A">
        <w:rPr>
          <w:rFonts w:ascii="Times New Roman" w:eastAsia="Times New Roman" w:hAnsi="Times New Roman" w:cs="Times New Roman"/>
          <w:color w:val="000000"/>
          <w:sz w:val="24"/>
          <w:szCs w:val="24"/>
        </w:rPr>
        <w:t xml:space="preserve"> za zgodność z oryginałem odpowiednio przez wykonawcę lub podwykonawcę </w:t>
      </w:r>
      <w:r w:rsidR="0045634A">
        <w:rPr>
          <w:rFonts w:ascii="Times New Roman" w:eastAsia="Times New Roman" w:hAnsi="Times New Roman" w:cs="Times New Roman"/>
          <w:b/>
          <w:color w:val="000000"/>
          <w:sz w:val="24"/>
          <w:szCs w:val="24"/>
        </w:rPr>
        <w:t xml:space="preserve">kopię umowy/ umowy o pracę </w:t>
      </w:r>
      <w:r w:rsidR="0045634A">
        <w:rPr>
          <w:rFonts w:ascii="Times New Roman" w:eastAsia="Times New Roman" w:hAnsi="Times New Roman" w:cs="Times New Roman"/>
          <w:color w:val="000000"/>
          <w:sz w:val="24"/>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t>
      </w:r>
      <w:r w:rsidR="0045634A">
        <w:rPr>
          <w:rFonts w:ascii="Times New Roman" w:eastAsia="Times New Roman" w:hAnsi="Times New Roman" w:cs="Times New Roman"/>
          <w:color w:val="000000"/>
          <w:sz w:val="24"/>
          <w:szCs w:val="24"/>
        </w:rPr>
        <w:br/>
        <w:t xml:space="preserve">w sposób zapewniający ochronę danych osobowych pracowników, zgodnie </w:t>
      </w:r>
      <w:r w:rsidR="0045634A">
        <w:rPr>
          <w:rFonts w:ascii="Times New Roman" w:eastAsia="Times New Roman" w:hAnsi="Times New Roman" w:cs="Times New Roman"/>
          <w:color w:val="000000"/>
          <w:sz w:val="24"/>
          <w:szCs w:val="24"/>
        </w:rPr>
        <w:br/>
        <w:t xml:space="preserve">z przepisami ustawy z dnia 29 sierpnia 1997 r. </w:t>
      </w:r>
      <w:r w:rsidR="0045634A">
        <w:rPr>
          <w:rFonts w:ascii="Times New Roman" w:eastAsia="Times New Roman" w:hAnsi="Times New Roman" w:cs="Times New Roman"/>
          <w:i/>
          <w:color w:val="000000"/>
          <w:sz w:val="24"/>
          <w:szCs w:val="24"/>
        </w:rPr>
        <w:t>o ochronie danych osobowych</w:t>
      </w:r>
      <w:r w:rsidR="0045634A">
        <w:rPr>
          <w:rFonts w:ascii="Times New Roman" w:eastAsia="Times New Roman" w:hAnsi="Times New Roman" w:cs="Times New Roman"/>
          <w:i/>
          <w:color w:val="000000"/>
          <w:sz w:val="24"/>
          <w:szCs w:val="24"/>
        </w:rPr>
        <w:br/>
      </w:r>
      <w:r w:rsidR="0045634A">
        <w:rPr>
          <w:rFonts w:ascii="Times New Roman" w:eastAsia="Times New Roman" w:hAnsi="Times New Roman" w:cs="Times New Roman"/>
          <w:color w:val="000000"/>
          <w:sz w:val="24"/>
          <w:szCs w:val="24"/>
        </w:rPr>
        <w:t xml:space="preserve">(tj. w szczególności bez, nr PESEL pracowników). Imię i nazwisko pracownika nie podlega </w:t>
      </w:r>
      <w:proofErr w:type="spellStart"/>
      <w:r w:rsidR="0045634A">
        <w:rPr>
          <w:rFonts w:ascii="Times New Roman" w:eastAsia="Times New Roman" w:hAnsi="Times New Roman" w:cs="Times New Roman"/>
          <w:color w:val="000000"/>
          <w:sz w:val="24"/>
          <w:szCs w:val="24"/>
        </w:rPr>
        <w:t>anonimizacji</w:t>
      </w:r>
      <w:proofErr w:type="spellEnd"/>
      <w:r w:rsidR="0045634A">
        <w:rPr>
          <w:rFonts w:ascii="Times New Roman" w:eastAsia="Times New Roman" w:hAnsi="Times New Roman" w:cs="Times New Roman"/>
          <w:color w:val="000000"/>
          <w:sz w:val="24"/>
          <w:szCs w:val="24"/>
        </w:rPr>
        <w:t>. Informacje takie jak: data zawarcia umowy, rodzaj umowy o pracę i wymiar etatu powinny być możliwe do zidentyfikowania.</w:t>
      </w:r>
    </w:p>
    <w:p w:rsidR="00E75C18" w:rsidRDefault="0045634A">
      <w:pPr>
        <w:widowControl w:val="0"/>
        <w:numPr>
          <w:ilvl w:val="0"/>
          <w:numId w:val="80"/>
        </w:numPr>
        <w:tabs>
          <w:tab w:val="left" w:pos="1533"/>
        </w:tabs>
        <w:spacing w:after="0" w:line="240" w:lineRule="auto"/>
        <w:ind w:left="709" w:hanging="428"/>
        <w:jc w:val="both"/>
        <w:rPr>
          <w:color w:val="000000"/>
        </w:rPr>
      </w:pPr>
      <w:r>
        <w:rPr>
          <w:rFonts w:ascii="Times New Roman" w:eastAsia="Times New Roman" w:hAnsi="Times New Roman" w:cs="Times New Roman"/>
          <w:color w:val="000000"/>
          <w:sz w:val="24"/>
          <w:szCs w:val="24"/>
        </w:rPr>
        <w:t>Z tytułu niespełnienia przez wykonawcę lub podwykonawcę wymogu zatrudnienia</w:t>
      </w:r>
      <w:r>
        <w:rPr>
          <w:rFonts w:ascii="Times New Roman" w:eastAsia="Times New Roman" w:hAnsi="Times New Roman" w:cs="Times New Roman"/>
          <w:color w:val="000000"/>
          <w:sz w:val="24"/>
          <w:szCs w:val="24"/>
        </w:rPr>
        <w:br/>
        <w:t>na podstawie umowy o pracę osób wykonujących wskazane w punkcie 4.1 czynności zamawiający przewiduje sankcję w postaci obowiązku zapłaty przez wykonawcę kary umownej w wysokości określonej w § 10 wzoru umowy w</w:t>
      </w:r>
      <w:r w:rsidR="00DB41E4">
        <w:rPr>
          <w:rFonts w:ascii="Times New Roman" w:eastAsia="Times New Roman" w:hAnsi="Times New Roman" w:cs="Times New Roman"/>
          <w:color w:val="000000"/>
          <w:sz w:val="24"/>
          <w:szCs w:val="24"/>
        </w:rPr>
        <w:t xml:space="preserve"> sprawie zamówienia publicznego (załącznik nr </w:t>
      </w:r>
      <w:r>
        <w:rPr>
          <w:rFonts w:ascii="Times New Roman" w:eastAsia="Times New Roman" w:hAnsi="Times New Roman" w:cs="Times New Roman"/>
          <w:color w:val="000000"/>
          <w:sz w:val="24"/>
          <w:szCs w:val="24"/>
        </w:rPr>
        <w:t>7 do SIWZ</w:t>
      </w:r>
      <w:r w:rsidR="00DB41E4">
        <w:rPr>
          <w:rFonts w:ascii="Times New Roman" w:eastAsia="Times New Roman" w:hAnsi="Times New Roman" w:cs="Times New Roman"/>
          <w:color w:val="000000"/>
          <w:sz w:val="24"/>
          <w:szCs w:val="24"/>
        </w:rPr>
        <w:t xml:space="preserve">). Niezłożenie przez wykonawcę </w:t>
      </w:r>
      <w:r>
        <w:rPr>
          <w:rFonts w:ascii="Times New Roman" w:eastAsia="Times New Roman" w:hAnsi="Times New Roman" w:cs="Times New Roman"/>
          <w:color w:val="000000"/>
          <w:sz w:val="24"/>
          <w:szCs w:val="24"/>
        </w:rPr>
        <w:t>w</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wyznaczonym</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przez</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zamawiającego</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terminie,</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którym</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mowa</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pkt.</w:t>
      </w:r>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4.3 żądanych przez zamawiającego dowodów w celu potwierdzenia spełnienia przez wykonawcę lub podwykonawcę wymogu zatrudnienia na podstawie umowy o pracę traktowane będzie jako niespełnienie przez wykonawcę lub podwykonawcę wymogu zatrudnienia </w:t>
      </w:r>
      <w:r>
        <w:rPr>
          <w:rFonts w:ascii="Times New Roman" w:eastAsia="Times New Roman" w:hAnsi="Times New Roman" w:cs="Times New Roman"/>
          <w:color w:val="000000"/>
          <w:sz w:val="24"/>
          <w:szCs w:val="24"/>
        </w:rPr>
        <w:br/>
        <w:t>na podstawie umowy o pracę osób wykonujących wskazane w punkcie 4.1 czynności.</w:t>
      </w:r>
    </w:p>
    <w:p w:rsidR="00E75C18" w:rsidRDefault="0045634A">
      <w:pPr>
        <w:widowControl w:val="0"/>
        <w:numPr>
          <w:ilvl w:val="0"/>
          <w:numId w:val="80"/>
        </w:numPr>
        <w:tabs>
          <w:tab w:val="left" w:pos="1533"/>
        </w:tabs>
        <w:spacing w:before="120" w:after="0" w:line="240" w:lineRule="auto"/>
        <w:ind w:left="709" w:hanging="428"/>
        <w:jc w:val="both"/>
        <w:rPr>
          <w:color w:val="000000"/>
        </w:rPr>
      </w:pPr>
      <w:r>
        <w:rPr>
          <w:rFonts w:ascii="Times New Roman" w:eastAsia="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 Inspekcję Pracy.</w:t>
      </w: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892"/>
        </w:tabs>
        <w:spacing w:after="0" w:line="240" w:lineRule="auto"/>
        <w:ind w:left="283" w:hanging="416"/>
        <w:jc w:val="both"/>
        <w:rPr>
          <w:rFonts w:ascii="Times New Roman" w:eastAsia="Times New Roman" w:hAnsi="Times New Roman" w:cs="Times New Roman"/>
        </w:rPr>
      </w:pPr>
      <w:r>
        <w:rPr>
          <w:rFonts w:ascii="Times New Roman" w:eastAsia="Times New Roman" w:hAnsi="Times New Roman" w:cs="Times New Roman"/>
          <w:b/>
          <w:sz w:val="24"/>
          <w:szCs w:val="24"/>
        </w:rPr>
        <w:t>SPOSÓB POROZUMIEWANIA SIĘ ZAMAWIAJĄCEGO Z WYKONAWCAMI</w:t>
      </w:r>
    </w:p>
    <w:p w:rsidR="00E75C18" w:rsidRDefault="00E75C18">
      <w:pPr>
        <w:widowControl w:val="0"/>
        <w:spacing w:before="41" w:after="0" w:line="240" w:lineRule="auto"/>
        <w:rPr>
          <w:rFonts w:ascii="Times New Roman" w:eastAsia="Times New Roman" w:hAnsi="Times New Roman" w:cs="Times New Roman"/>
          <w:sz w:val="24"/>
          <w:szCs w:val="24"/>
          <w:u w:val="single"/>
        </w:rPr>
      </w:pPr>
    </w:p>
    <w:p w:rsidR="00E75C18" w:rsidRDefault="0045634A">
      <w:pPr>
        <w:widowControl w:val="0"/>
        <w:numPr>
          <w:ilvl w:val="0"/>
          <w:numId w:val="86"/>
        </w:numPr>
        <w:tabs>
          <w:tab w:val="left" w:pos="2114"/>
          <w:tab w:val="left" w:pos="4266"/>
          <w:tab w:val="left" w:pos="8273"/>
        </w:tabs>
        <w:spacing w:after="0" w:line="240" w:lineRule="auto"/>
        <w:ind w:left="709"/>
        <w:jc w:val="both"/>
        <w:rPr>
          <w:color w:val="000000"/>
        </w:rPr>
      </w:pPr>
      <w:r>
        <w:rPr>
          <w:rFonts w:ascii="Times New Roman" w:eastAsia="Times New Roman" w:hAnsi="Times New Roman" w:cs="Times New Roman"/>
          <w:color w:val="000000"/>
          <w:sz w:val="24"/>
          <w:szCs w:val="24"/>
        </w:rPr>
        <w:t xml:space="preserve">W postępowaniu o udzielenie zamówienia komunikacja między Zamawiającym </w:t>
      </w:r>
      <w:r>
        <w:rPr>
          <w:rFonts w:ascii="Times New Roman" w:eastAsia="Times New Roman" w:hAnsi="Times New Roman" w:cs="Times New Roman"/>
          <w:color w:val="000000"/>
          <w:sz w:val="24"/>
          <w:szCs w:val="24"/>
        </w:rPr>
        <w:br/>
        <w:t xml:space="preserve">a Wykonawcami odbywa się przy użyciu: </w:t>
      </w:r>
    </w:p>
    <w:p w:rsidR="00E75C18" w:rsidRDefault="0045634A">
      <w:pPr>
        <w:widowControl w:val="0"/>
        <w:numPr>
          <w:ilvl w:val="0"/>
          <w:numId w:val="27"/>
        </w:numPr>
        <w:tabs>
          <w:tab w:val="left" w:pos="2114"/>
          <w:tab w:val="left" w:pos="4266"/>
          <w:tab w:val="left" w:pos="8273"/>
        </w:tabs>
        <w:spacing w:before="120" w:after="0" w:line="240" w:lineRule="auto"/>
        <w:ind w:left="1077"/>
        <w:rPr>
          <w:color w:val="000000"/>
          <w:sz w:val="24"/>
          <w:szCs w:val="24"/>
        </w:rPr>
      </w:pP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FF"/>
          <w:sz w:val="24"/>
          <w:szCs w:val="24"/>
          <w:u w:val="single"/>
        </w:rPr>
        <w:t>https://miniportal.uzp.gov.pl</w:t>
      </w:r>
    </w:p>
    <w:p w:rsidR="00E75C18" w:rsidRDefault="0045634A">
      <w:pPr>
        <w:widowControl w:val="0"/>
        <w:numPr>
          <w:ilvl w:val="0"/>
          <w:numId w:val="27"/>
        </w:numPr>
        <w:tabs>
          <w:tab w:val="left" w:pos="2114"/>
          <w:tab w:val="left" w:pos="4266"/>
          <w:tab w:val="left" w:pos="8273"/>
        </w:tabs>
        <w:spacing w:before="120" w:after="0" w:line="240" w:lineRule="auto"/>
        <w:rPr>
          <w:color w:val="000000"/>
          <w:sz w:val="24"/>
          <w:szCs w:val="24"/>
        </w:rPr>
      </w:pPr>
      <w:proofErr w:type="spellStart"/>
      <w:r>
        <w:rPr>
          <w:rFonts w:ascii="Times New Roman" w:eastAsia="Times New Roman" w:hAnsi="Times New Roman" w:cs="Times New Roman"/>
          <w:color w:val="000000"/>
          <w:sz w:val="24"/>
          <w:szCs w:val="24"/>
        </w:rPr>
        <w:t>ePUAPu</w:t>
      </w:r>
      <w:proofErr w:type="spellEnd"/>
      <w:r>
        <w:rPr>
          <w:rFonts w:ascii="Times New Roman" w:eastAsia="Times New Roman" w:hAnsi="Times New Roman" w:cs="Times New Roman"/>
          <w:color w:val="000000"/>
          <w:sz w:val="24"/>
          <w:szCs w:val="24"/>
        </w:rPr>
        <w:t xml:space="preserve">: </w:t>
      </w:r>
      <w:hyperlink r:id="rId12">
        <w:r>
          <w:rPr>
            <w:rFonts w:ascii="Times New Roman" w:eastAsia="Times New Roman" w:hAnsi="Times New Roman" w:cs="Times New Roman"/>
            <w:color w:val="0000FF"/>
            <w:sz w:val="24"/>
            <w:szCs w:val="24"/>
            <w:u w:val="single"/>
          </w:rPr>
          <w:t>https://epuap.gov.pl/wps/portal</w:t>
        </w:r>
      </w:hyperlink>
    </w:p>
    <w:p w:rsidR="00E75C18" w:rsidRDefault="0045634A">
      <w:pPr>
        <w:widowControl w:val="0"/>
        <w:numPr>
          <w:ilvl w:val="0"/>
          <w:numId w:val="27"/>
        </w:numPr>
        <w:tabs>
          <w:tab w:val="left" w:pos="2114"/>
          <w:tab w:val="left" w:pos="4266"/>
          <w:tab w:val="left" w:pos="8273"/>
        </w:tabs>
        <w:spacing w:before="120" w:after="0" w:line="240" w:lineRule="auto"/>
        <w:rPr>
          <w:color w:val="000000"/>
          <w:sz w:val="24"/>
          <w:szCs w:val="24"/>
        </w:rPr>
      </w:pPr>
      <w:r>
        <w:rPr>
          <w:rFonts w:ascii="Times New Roman" w:eastAsia="Times New Roman" w:hAnsi="Times New Roman" w:cs="Times New Roman"/>
          <w:color w:val="000000"/>
          <w:sz w:val="24"/>
          <w:szCs w:val="24"/>
        </w:rPr>
        <w:t xml:space="preserve"> poczty elektronicznej</w:t>
      </w:r>
    </w:p>
    <w:p w:rsidR="00E75C18" w:rsidRDefault="0045634A">
      <w:pPr>
        <w:widowControl w:val="0"/>
        <w:numPr>
          <w:ilvl w:val="0"/>
          <w:numId w:val="86"/>
        </w:numPr>
        <w:tabs>
          <w:tab w:val="left" w:pos="2114"/>
        </w:tabs>
        <w:spacing w:before="120" w:after="0" w:line="240" w:lineRule="auto"/>
        <w:ind w:left="709"/>
        <w:jc w:val="both"/>
        <w:rPr>
          <w:color w:val="000000"/>
        </w:rPr>
      </w:pPr>
      <w:r>
        <w:rPr>
          <w:rFonts w:ascii="Times New Roman" w:eastAsia="Times New Roman" w:hAnsi="Times New Roman" w:cs="Times New Roman"/>
          <w:color w:val="000000"/>
          <w:sz w:val="24"/>
          <w:szCs w:val="24"/>
        </w:rPr>
        <w:t>Zamawiający wyznacza następujące osoby do kontaktu z Wykonawcami:</w:t>
      </w:r>
    </w:p>
    <w:p w:rsidR="00E75C18" w:rsidRDefault="0045634A">
      <w:pPr>
        <w:widowControl w:val="0"/>
        <w:numPr>
          <w:ilvl w:val="0"/>
          <w:numId w:val="28"/>
        </w:numPr>
        <w:tabs>
          <w:tab w:val="left" w:pos="2303"/>
        </w:tabs>
        <w:spacing w:before="1" w:after="0" w:line="240" w:lineRule="auto"/>
        <w:jc w:val="both"/>
        <w:rPr>
          <w:color w:val="000000"/>
          <w:sz w:val="24"/>
          <w:szCs w:val="24"/>
        </w:rPr>
      </w:pPr>
      <w:r>
        <w:rPr>
          <w:rFonts w:ascii="Times New Roman" w:eastAsia="Times New Roman" w:hAnsi="Times New Roman" w:cs="Times New Roman"/>
          <w:color w:val="000000"/>
          <w:sz w:val="24"/>
          <w:szCs w:val="24"/>
        </w:rPr>
        <w:t xml:space="preserve">w sprawach proceduralnych: P. Jarosław Zasuń, email: jaroslaw.zasun@janow.pl, tel. 34 3278048 wew. 29; P. Beata </w:t>
      </w:r>
      <w:proofErr w:type="spellStart"/>
      <w:r>
        <w:rPr>
          <w:rFonts w:ascii="Times New Roman" w:eastAsia="Times New Roman" w:hAnsi="Times New Roman" w:cs="Times New Roman"/>
          <w:color w:val="000000"/>
          <w:sz w:val="24"/>
          <w:szCs w:val="24"/>
        </w:rPr>
        <w:t>Tomzik</w:t>
      </w:r>
      <w:proofErr w:type="spellEnd"/>
      <w:r>
        <w:rPr>
          <w:rFonts w:ascii="Times New Roman" w:eastAsia="Times New Roman" w:hAnsi="Times New Roman" w:cs="Times New Roman"/>
          <w:color w:val="000000"/>
          <w:sz w:val="24"/>
          <w:szCs w:val="24"/>
        </w:rPr>
        <w:t xml:space="preserve">, email: b.tomzik@janow.pl, </w:t>
      </w:r>
      <w:r>
        <w:rPr>
          <w:rFonts w:ascii="Times New Roman" w:eastAsia="Times New Roman" w:hAnsi="Times New Roman" w:cs="Times New Roman"/>
          <w:color w:val="000000"/>
          <w:sz w:val="24"/>
          <w:szCs w:val="24"/>
        </w:rPr>
        <w:br/>
        <w:t>tel. 34 3278048  wew.16</w:t>
      </w:r>
    </w:p>
    <w:p w:rsidR="00E75C18" w:rsidRDefault="0045634A">
      <w:pPr>
        <w:widowControl w:val="0"/>
        <w:numPr>
          <w:ilvl w:val="0"/>
          <w:numId w:val="28"/>
        </w:numPr>
        <w:tabs>
          <w:tab w:val="left" w:pos="2308"/>
        </w:tabs>
        <w:spacing w:after="0" w:line="240" w:lineRule="auto"/>
        <w:ind w:left="1077"/>
        <w:jc w:val="both"/>
        <w:rPr>
          <w:color w:val="000000"/>
          <w:sz w:val="24"/>
          <w:szCs w:val="24"/>
        </w:rPr>
      </w:pPr>
      <w:r>
        <w:rPr>
          <w:rFonts w:ascii="Times New Roman" w:eastAsia="Times New Roman" w:hAnsi="Times New Roman" w:cs="Times New Roman"/>
          <w:color w:val="000000"/>
          <w:sz w:val="24"/>
          <w:szCs w:val="24"/>
        </w:rPr>
        <w:t xml:space="preserve">w sprawach dotyczących przedmiotu zamówienia: P. Aleksandra Wojdyła, </w:t>
      </w:r>
      <w:r>
        <w:rPr>
          <w:rFonts w:ascii="Times New Roman" w:eastAsia="Times New Roman" w:hAnsi="Times New Roman" w:cs="Times New Roman"/>
          <w:color w:val="000000"/>
          <w:sz w:val="24"/>
          <w:szCs w:val="24"/>
        </w:rPr>
        <w:br/>
        <w:t xml:space="preserve">email: a.wojdyla@janow.pl, tel. 34 3278048 wew.27  </w:t>
      </w:r>
    </w:p>
    <w:p w:rsidR="00E75C18" w:rsidRDefault="0045634A">
      <w:pPr>
        <w:widowControl w:val="0"/>
        <w:tabs>
          <w:tab w:val="left" w:pos="2308"/>
        </w:tabs>
        <w:spacing w:after="0"/>
        <w:ind w:left="10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godzinach pracy urzędu. </w:t>
      </w:r>
    </w:p>
    <w:p w:rsidR="00E75C18" w:rsidRDefault="0045634A">
      <w:pPr>
        <w:widowControl w:val="0"/>
        <w:tabs>
          <w:tab w:val="left" w:pos="2308"/>
        </w:tabs>
        <w:spacing w:after="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Wykonawca zamierzający wziąć udział w postępowaniu o udzielenie zamówienia publicznego, musi posiadać konto na </w:t>
      </w:r>
      <w:proofErr w:type="spellStart"/>
      <w:r>
        <w:rPr>
          <w:rFonts w:ascii="Times New Roman" w:eastAsia="Times New Roman" w:hAnsi="Times New Roman" w:cs="Times New Roman"/>
          <w:sz w:val="24"/>
          <w:szCs w:val="24"/>
        </w:rPr>
        <w:t>ePUAP</w:t>
      </w:r>
      <w:proofErr w:type="spellEnd"/>
      <w:r>
        <w:rPr>
          <w:rFonts w:ascii="Times New Roman" w:eastAsia="Times New Roman" w:hAnsi="Times New Roman" w:cs="Times New Roman"/>
          <w:sz w:val="24"/>
          <w:szCs w:val="24"/>
        </w:rPr>
        <w:t xml:space="preserve">. Wykonawca posiadający konto </w:t>
      </w:r>
      <w:r>
        <w:rPr>
          <w:rFonts w:ascii="Times New Roman" w:eastAsia="Times New Roman" w:hAnsi="Times New Roman" w:cs="Times New Roman"/>
          <w:sz w:val="24"/>
          <w:szCs w:val="24"/>
        </w:rPr>
        <w:br/>
        <w:t xml:space="preserve">na </w:t>
      </w:r>
      <w:proofErr w:type="spellStart"/>
      <w:r>
        <w:rPr>
          <w:rFonts w:ascii="Times New Roman" w:eastAsia="Times New Roman" w:hAnsi="Times New Roman" w:cs="Times New Roman"/>
          <w:sz w:val="24"/>
          <w:szCs w:val="24"/>
        </w:rPr>
        <w:t>ePUAP</w:t>
      </w:r>
      <w:proofErr w:type="spellEnd"/>
      <w:r>
        <w:rPr>
          <w:rFonts w:ascii="Times New Roman" w:eastAsia="Times New Roman" w:hAnsi="Times New Roman" w:cs="Times New Roman"/>
          <w:sz w:val="24"/>
          <w:szCs w:val="24"/>
        </w:rPr>
        <w:t xml:space="preserve"> ma dostęp do formularzy: </w:t>
      </w:r>
      <w:r>
        <w:rPr>
          <w:rFonts w:ascii="Times New Roman" w:eastAsia="Times New Roman" w:hAnsi="Times New Roman" w:cs="Times New Roman"/>
          <w:b/>
          <w:sz w:val="24"/>
          <w:szCs w:val="24"/>
        </w:rPr>
        <w:t>złożenia, zmiany, wycofania oferty lub wniosku oraz do formularza do komunikacji</w:t>
      </w:r>
      <w:r>
        <w:rPr>
          <w:rFonts w:ascii="Times New Roman" w:eastAsia="Times New Roman" w:hAnsi="Times New Roman" w:cs="Times New Roman"/>
          <w:sz w:val="24"/>
          <w:szCs w:val="24"/>
        </w:rPr>
        <w:t>.</w:t>
      </w:r>
    </w:p>
    <w:p w:rsidR="00E75C18" w:rsidRDefault="0045634A">
      <w:pPr>
        <w:widowControl w:val="0"/>
        <w:numPr>
          <w:ilvl w:val="0"/>
          <w:numId w:val="86"/>
        </w:numPr>
        <w:tabs>
          <w:tab w:val="left" w:pos="2114"/>
        </w:tabs>
        <w:spacing w:before="120" w:after="0" w:line="240" w:lineRule="auto"/>
        <w:ind w:left="709"/>
        <w:jc w:val="both"/>
        <w:rPr>
          <w:color w:val="000000"/>
        </w:rPr>
      </w:pPr>
      <w:r>
        <w:rPr>
          <w:rFonts w:ascii="Times New Roman" w:eastAsia="Times New Roman" w:hAnsi="Times New Roman" w:cs="Times New Roman"/>
          <w:color w:val="000000"/>
          <w:sz w:val="24"/>
          <w:szCs w:val="24"/>
        </w:rPr>
        <w:t>Wymagania techniczne i organizacyjne wysyłania i odbierania dokumentów elektronicznych, elektronicznych kopii dokumentów i oświadczeń oraz informacji przekazywanych przy ich użyciu opisane zostały w Regulaminie korzystania</w:t>
      </w:r>
      <w:r>
        <w:rPr>
          <w:rFonts w:ascii="Times New Roman" w:eastAsia="Times New Roman" w:hAnsi="Times New Roman" w:cs="Times New Roman"/>
          <w:color w:val="000000"/>
          <w:sz w:val="24"/>
          <w:szCs w:val="24"/>
        </w:rPr>
        <w:br/>
        <w:t xml:space="preserve"> z </w:t>
      </w: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xml:space="preserve"> oraz Regulaminie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Instrukcja użytkowania systemu </w:t>
      </w:r>
      <w:proofErr w:type="spellStart"/>
      <w:r>
        <w:rPr>
          <w:rFonts w:ascii="Times New Roman" w:eastAsia="Times New Roman" w:hAnsi="Times New Roman" w:cs="Times New Roman"/>
          <w:color w:val="000000"/>
          <w:sz w:val="24"/>
          <w:szCs w:val="24"/>
        </w:rPr>
        <w:t>miniPortal</w:t>
      </w:r>
      <w:proofErr w:type="spellEnd"/>
      <w:r>
        <w:rPr>
          <w:rFonts w:ascii="Times New Roman" w:eastAsia="Times New Roman" w:hAnsi="Times New Roman" w:cs="Times New Roman"/>
          <w:color w:val="000000"/>
          <w:sz w:val="24"/>
          <w:szCs w:val="24"/>
        </w:rPr>
        <w:t xml:space="preserve"> stanowi załącznik nr 8 do SIWZ</w:t>
      </w:r>
    </w:p>
    <w:p w:rsidR="00E75C18" w:rsidRDefault="0045634A">
      <w:pPr>
        <w:widowControl w:val="0"/>
        <w:numPr>
          <w:ilvl w:val="0"/>
          <w:numId w:val="86"/>
        </w:numPr>
        <w:tabs>
          <w:tab w:val="left" w:pos="2114"/>
        </w:tabs>
        <w:spacing w:before="120" w:after="0" w:line="240" w:lineRule="auto"/>
        <w:ind w:left="709"/>
        <w:jc w:val="both"/>
        <w:rPr>
          <w:color w:val="000000"/>
        </w:rPr>
      </w:pPr>
      <w:r>
        <w:rPr>
          <w:rFonts w:ascii="Times New Roman" w:eastAsia="Times New Roman" w:hAnsi="Times New Roman" w:cs="Times New Roman"/>
          <w:color w:val="000000"/>
          <w:sz w:val="24"/>
          <w:szCs w:val="24"/>
        </w:rPr>
        <w:t>Maksymalny rozmiar plików przesyłanych za pośrednictwem dedykowanych formularzy do: złożenia, zmiany, wycofania oferty lub wniosku oraz do komunikacji wynosi 150MB.</w:t>
      </w:r>
    </w:p>
    <w:p w:rsidR="00E75C18" w:rsidRDefault="0045634A">
      <w:pPr>
        <w:widowControl w:val="0"/>
        <w:numPr>
          <w:ilvl w:val="0"/>
          <w:numId w:val="86"/>
        </w:numPr>
        <w:tabs>
          <w:tab w:val="left" w:pos="2114"/>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86"/>
        </w:numPr>
        <w:tabs>
          <w:tab w:val="left" w:pos="2114"/>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Identyfikator postępowania i klucz publiczny dla danego postępowania o udzielenie zamówienia dostępne są na </w:t>
      </w:r>
      <w:r>
        <w:rPr>
          <w:rFonts w:ascii="Times New Roman" w:eastAsia="Times New Roman" w:hAnsi="Times New Roman" w:cs="Times New Roman"/>
          <w:i/>
          <w:color w:val="000000"/>
          <w:sz w:val="24"/>
          <w:szCs w:val="24"/>
        </w:rPr>
        <w:t xml:space="preserve">Liście wszystkich postępowań </w:t>
      </w:r>
      <w:r>
        <w:rPr>
          <w:rFonts w:ascii="Times New Roman" w:eastAsia="Times New Roman" w:hAnsi="Times New Roman" w:cs="Times New Roman"/>
          <w:color w:val="000000"/>
          <w:sz w:val="24"/>
          <w:szCs w:val="24"/>
        </w:rPr>
        <w:t xml:space="preserve">na </w:t>
      </w: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xml:space="preserve"> oraz stanowi załącznik do niniejszej SIWZ.</w:t>
      </w:r>
    </w:p>
    <w:p w:rsidR="00E75C18" w:rsidRDefault="0045634A">
      <w:pPr>
        <w:widowControl w:val="0"/>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Sposób komunikowania się Zamawiającego z Wykonawcami</w:t>
      </w:r>
    </w:p>
    <w:p w:rsidR="00E75C18" w:rsidRDefault="0045634A">
      <w:pPr>
        <w:widowControl w:val="0"/>
        <w:spacing w:before="43" w:after="0"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(nie dotyczy składania ofert)</w:t>
      </w:r>
    </w:p>
    <w:p w:rsidR="00E75C18" w:rsidRDefault="0045634A">
      <w:pPr>
        <w:widowControl w:val="0"/>
        <w:numPr>
          <w:ilvl w:val="0"/>
          <w:numId w:val="86"/>
        </w:numPr>
        <w:tabs>
          <w:tab w:val="left" w:pos="2114"/>
        </w:tabs>
        <w:spacing w:before="120" w:after="120" w:line="240" w:lineRule="auto"/>
        <w:ind w:left="709"/>
        <w:jc w:val="both"/>
        <w:rPr>
          <w:color w:val="000000"/>
        </w:rPr>
      </w:pPr>
      <w:r>
        <w:rPr>
          <w:rFonts w:ascii="Times New Roman" w:eastAsia="Times New Roman" w:hAnsi="Times New Roman" w:cs="Times New Roman"/>
          <w:color w:val="000000"/>
          <w:sz w:val="24"/>
          <w:szCs w:val="24"/>
        </w:rPr>
        <w:t xml:space="preserve">W postępowaniu o udzielenie zamówienia komunikacja pomiędzy Zamawiającym </w:t>
      </w:r>
      <w:r>
        <w:rPr>
          <w:rFonts w:ascii="Times New Roman" w:eastAsia="Times New Roman" w:hAnsi="Times New Roman" w:cs="Times New Roman"/>
          <w:color w:val="000000"/>
          <w:sz w:val="24"/>
          <w:szCs w:val="24"/>
        </w:rPr>
        <w:br/>
        <w:t xml:space="preserve">a Wykonawcami w szczególności składanie oświadczeń, wniosków, zawiadomień oraz przekazywanie informacji odbywa się elektronicznie za pośrednictwem </w:t>
      </w:r>
      <w:r>
        <w:rPr>
          <w:rFonts w:ascii="Times New Roman" w:eastAsia="Times New Roman" w:hAnsi="Times New Roman" w:cs="Times New Roman"/>
          <w:b/>
          <w:i/>
          <w:color w:val="000000"/>
          <w:sz w:val="24"/>
          <w:szCs w:val="24"/>
        </w:rPr>
        <w:t xml:space="preserve">dedykowanego formularza dostępnego na </w:t>
      </w:r>
      <w:proofErr w:type="spellStart"/>
      <w:r>
        <w:rPr>
          <w:rFonts w:ascii="Times New Roman" w:eastAsia="Times New Roman" w:hAnsi="Times New Roman" w:cs="Times New Roman"/>
          <w:b/>
          <w:i/>
          <w:color w:val="000000"/>
          <w:sz w:val="24"/>
          <w:szCs w:val="24"/>
        </w:rPr>
        <w:t>ePUAP</w:t>
      </w:r>
      <w:proofErr w:type="spellEnd"/>
      <w:r>
        <w:rPr>
          <w:rFonts w:ascii="Times New Roman" w:eastAsia="Times New Roman" w:hAnsi="Times New Roman" w:cs="Times New Roman"/>
          <w:b/>
          <w:i/>
          <w:color w:val="000000"/>
          <w:sz w:val="24"/>
          <w:szCs w:val="24"/>
        </w:rPr>
        <w:t xml:space="preserve"> oraz udostępnionego przez </w:t>
      </w:r>
      <w:proofErr w:type="spellStart"/>
      <w:r>
        <w:rPr>
          <w:rFonts w:ascii="Times New Roman" w:eastAsia="Times New Roman" w:hAnsi="Times New Roman" w:cs="Times New Roman"/>
          <w:b/>
          <w:i/>
          <w:color w:val="000000"/>
          <w:sz w:val="24"/>
          <w:szCs w:val="24"/>
        </w:rPr>
        <w:t>miniPortal</w:t>
      </w:r>
      <w:proofErr w:type="spellEnd"/>
      <w:r>
        <w:rPr>
          <w:rFonts w:ascii="Times New Roman" w:eastAsia="Times New Roman" w:hAnsi="Times New Roman" w:cs="Times New Roman"/>
          <w:b/>
          <w:i/>
          <w:color w:val="000000"/>
          <w:sz w:val="24"/>
          <w:szCs w:val="24"/>
        </w:rPr>
        <w:t xml:space="preserve"> (Formularz do komunikacji). </w:t>
      </w:r>
      <w:r>
        <w:rPr>
          <w:rFonts w:ascii="Times New Roman" w:eastAsia="Times New Roman" w:hAnsi="Times New Roman" w:cs="Times New Roman"/>
          <w:color w:val="000000"/>
          <w:sz w:val="24"/>
          <w:szCs w:val="24"/>
        </w:rPr>
        <w:t xml:space="preserve">We wszelkiej korespondencji związanej </w:t>
      </w:r>
      <w:r>
        <w:rPr>
          <w:rFonts w:ascii="Times New Roman" w:eastAsia="Times New Roman" w:hAnsi="Times New Roman" w:cs="Times New Roman"/>
          <w:color w:val="000000"/>
          <w:sz w:val="24"/>
          <w:szCs w:val="24"/>
        </w:rPr>
        <w:br/>
        <w:t>z niniejszym postępowaniem Zamawiający i Wykonawcy posługują się numerem ogłoszenia (BZP, TED lub ID postępowania).</w:t>
      </w:r>
    </w:p>
    <w:p w:rsidR="00E75C18" w:rsidRDefault="0045634A">
      <w:pPr>
        <w:widowControl w:val="0"/>
        <w:numPr>
          <w:ilvl w:val="0"/>
          <w:numId w:val="86"/>
        </w:numPr>
        <w:tabs>
          <w:tab w:val="left" w:pos="2114"/>
        </w:tabs>
        <w:spacing w:after="0" w:line="240" w:lineRule="auto"/>
        <w:ind w:left="709"/>
        <w:jc w:val="both"/>
        <w:rPr>
          <w:color w:val="000000"/>
        </w:rPr>
      </w:pPr>
      <w:r>
        <w:rPr>
          <w:rFonts w:ascii="Times New Roman" w:eastAsia="Times New Roman" w:hAnsi="Times New Roman" w:cs="Times New Roman"/>
          <w:color w:val="000000"/>
          <w:sz w:val="24"/>
          <w:szCs w:val="24"/>
        </w:rPr>
        <w:t xml:space="preserve">Zamawiający może również komunikować się z Wykonawcami za pomocą poczty elektronicznej, email: </w:t>
      </w:r>
      <w:r>
        <w:rPr>
          <w:rFonts w:ascii="Times New Roman" w:eastAsia="Times New Roman" w:hAnsi="Times New Roman" w:cs="Times New Roman"/>
          <w:color w:val="0000FF"/>
          <w:sz w:val="24"/>
          <w:szCs w:val="24"/>
          <w:u w:val="single"/>
        </w:rPr>
        <w:t>gmina@janow.pl</w:t>
      </w:r>
    </w:p>
    <w:p w:rsidR="00E75C18" w:rsidRDefault="0045634A">
      <w:pPr>
        <w:widowControl w:val="0"/>
        <w:numPr>
          <w:ilvl w:val="0"/>
          <w:numId w:val="86"/>
        </w:numPr>
        <w:tabs>
          <w:tab w:val="left" w:pos="2114"/>
        </w:tabs>
        <w:spacing w:before="120" w:after="120" w:line="240" w:lineRule="auto"/>
        <w:ind w:left="709"/>
        <w:jc w:val="both"/>
        <w:rPr>
          <w:color w:val="000000"/>
        </w:rPr>
      </w:pPr>
      <w:r>
        <w:rPr>
          <w:rFonts w:ascii="Times New Roman" w:eastAsia="Times New Roman" w:hAnsi="Times New Roman" w:cs="Times New Roman"/>
          <w:color w:val="000000"/>
          <w:sz w:val="24"/>
          <w:szCs w:val="24"/>
        </w:rPr>
        <w:t xml:space="preserve">Dokumenty elektroniczne, oświadczenia lub elektroniczne kopie dokumentów lub oświadczeń składane są przez Wykonawcę za pośrednictwem </w:t>
      </w:r>
      <w:r>
        <w:rPr>
          <w:rFonts w:ascii="Times New Roman" w:eastAsia="Times New Roman" w:hAnsi="Times New Roman" w:cs="Times New Roman"/>
          <w:i/>
          <w:color w:val="000000"/>
          <w:sz w:val="24"/>
          <w:szCs w:val="24"/>
        </w:rPr>
        <w:t xml:space="preserve">Formularza </w:t>
      </w:r>
      <w:r>
        <w:rPr>
          <w:rFonts w:ascii="Times New Roman" w:eastAsia="Times New Roman" w:hAnsi="Times New Roman" w:cs="Times New Roman"/>
          <w:i/>
          <w:color w:val="000000"/>
          <w:sz w:val="24"/>
          <w:szCs w:val="24"/>
        </w:rPr>
        <w:br/>
        <w:t xml:space="preserve">do komunikacji </w:t>
      </w:r>
      <w:r>
        <w:rPr>
          <w:rFonts w:ascii="Times New Roman" w:eastAsia="Times New Roman" w:hAnsi="Times New Roman" w:cs="Times New Roman"/>
          <w:color w:val="000000"/>
          <w:sz w:val="24"/>
          <w:szCs w:val="24"/>
        </w:rPr>
        <w:t>jako załączniki. Zamawiający dopuszcza również możliwość składania dokumentów elektronicznych, oświadczeń lub elektronicznych kopii dokumentów lub oświadczeń za pomocą poczty elektr</w:t>
      </w:r>
      <w:r w:rsidR="00DB41E4">
        <w:rPr>
          <w:rFonts w:ascii="Times New Roman" w:eastAsia="Times New Roman" w:hAnsi="Times New Roman" w:cs="Times New Roman"/>
          <w:color w:val="000000"/>
          <w:sz w:val="24"/>
          <w:szCs w:val="24"/>
        </w:rPr>
        <w:t xml:space="preserve">onicznej, na wskazany </w:t>
      </w:r>
      <w:r w:rsidR="00DB41E4">
        <w:rPr>
          <w:rFonts w:ascii="Times New Roman" w:eastAsia="Times New Roman" w:hAnsi="Times New Roman" w:cs="Times New Roman"/>
          <w:color w:val="000000"/>
          <w:sz w:val="24"/>
          <w:szCs w:val="24"/>
        </w:rPr>
        <w:br/>
        <w:t>w pkt 5.8</w:t>
      </w:r>
      <w:r>
        <w:rPr>
          <w:rFonts w:ascii="Times New Roman" w:eastAsia="Times New Roman" w:hAnsi="Times New Roman" w:cs="Times New Roman"/>
          <w:color w:val="000000"/>
          <w:sz w:val="24"/>
          <w:szCs w:val="24"/>
        </w:rPr>
        <w:t xml:space="preserve"> adres email.</w:t>
      </w:r>
    </w:p>
    <w:p w:rsidR="00E75C18" w:rsidRDefault="0045634A">
      <w:pPr>
        <w:widowControl w:val="0"/>
        <w:numPr>
          <w:ilvl w:val="0"/>
          <w:numId w:val="86"/>
        </w:numPr>
        <w:tabs>
          <w:tab w:val="left" w:pos="2114"/>
        </w:tabs>
        <w:spacing w:before="120" w:after="120" w:line="240" w:lineRule="auto"/>
        <w:ind w:left="709"/>
        <w:jc w:val="both"/>
        <w:rPr>
          <w:color w:val="000000"/>
        </w:rPr>
      </w:pPr>
      <w:r>
        <w:rPr>
          <w:rFonts w:ascii="Times New Roman" w:eastAsia="Times New Roman" w:hAnsi="Times New Roman" w:cs="Times New Roman"/>
          <w:color w:val="000000"/>
          <w:sz w:val="24"/>
          <w:szCs w:val="24"/>
        </w:rPr>
        <w:t xml:space="preserve"> Sposób sporządzenia dokumentów elektronicznych, oświadczeń lub elektronicznych kopii dokumentów lub oświadczeń musi być zgody z wymaganiami określonymi </w:t>
      </w:r>
      <w:r>
        <w:rPr>
          <w:rFonts w:ascii="Times New Roman" w:eastAsia="Times New Roman" w:hAnsi="Times New Roman" w:cs="Times New Roman"/>
          <w:color w:val="000000"/>
          <w:sz w:val="24"/>
          <w:szCs w:val="24"/>
        </w:rPr>
        <w:br/>
        <w:t xml:space="preserve">w rozporządzeniu Prezesa Rady Ministrów z dnia 27 czerwca 2017 r. </w:t>
      </w:r>
      <w:r>
        <w:rPr>
          <w:rFonts w:ascii="Times New Roman" w:eastAsia="Times New Roman" w:hAnsi="Times New Roman" w:cs="Times New Roman"/>
          <w:i/>
          <w:color w:val="000000"/>
          <w:sz w:val="24"/>
          <w:szCs w:val="24"/>
        </w:rPr>
        <w:t xml:space="preserve">w sprawie użycia środków komunikacji elektronicznej w postępowaniu o udzielenie zamówienia publicznego oraz udostępniania i przechowywania dokumentów elektronicznych </w:t>
      </w:r>
      <w:r>
        <w:rPr>
          <w:rFonts w:ascii="Times New Roman" w:eastAsia="Times New Roman" w:hAnsi="Times New Roman" w:cs="Times New Roman"/>
          <w:i/>
          <w:color w:val="000000"/>
          <w:sz w:val="24"/>
          <w:szCs w:val="24"/>
        </w:rPr>
        <w:br/>
      </w:r>
      <w:r>
        <w:rPr>
          <w:rFonts w:ascii="Times New Roman" w:eastAsia="Times New Roman" w:hAnsi="Times New Roman" w:cs="Times New Roman"/>
          <w:color w:val="000000"/>
          <w:sz w:val="24"/>
          <w:szCs w:val="24"/>
        </w:rPr>
        <w:t xml:space="preserve">oraz rozporządzeniu Ministra Rozwoju z dnia 26 lipca 2016 r. </w:t>
      </w:r>
      <w:r>
        <w:rPr>
          <w:rFonts w:ascii="Times New Roman" w:eastAsia="Times New Roman" w:hAnsi="Times New Roman" w:cs="Times New Roman"/>
          <w:i/>
          <w:color w:val="000000"/>
          <w:sz w:val="24"/>
          <w:szCs w:val="24"/>
        </w:rPr>
        <w:t xml:space="preserve">w sprawie rodzajów dokumentów, jakich może żądać zamawiający od wykonawcy w postępowaniu </w:t>
      </w:r>
      <w:r>
        <w:rPr>
          <w:rFonts w:ascii="Times New Roman" w:eastAsia="Times New Roman" w:hAnsi="Times New Roman" w:cs="Times New Roman"/>
          <w:i/>
          <w:color w:val="000000"/>
          <w:sz w:val="24"/>
          <w:szCs w:val="24"/>
        </w:rPr>
        <w:br/>
        <w:t>o udzielenie zamówienia.</w:t>
      </w:r>
    </w:p>
    <w:p w:rsidR="00E75C18" w:rsidRDefault="00E75C18">
      <w:pPr>
        <w:widowControl w:val="0"/>
        <w:spacing w:before="8" w:after="0" w:line="240" w:lineRule="auto"/>
        <w:rPr>
          <w:rFonts w:ascii="Times New Roman" w:eastAsia="Times New Roman" w:hAnsi="Times New Roman" w:cs="Times New Roman"/>
          <w:i/>
          <w:sz w:val="24"/>
          <w:szCs w:val="24"/>
        </w:rPr>
      </w:pPr>
    </w:p>
    <w:p w:rsidR="00E75C18" w:rsidRDefault="0045634A">
      <w:pPr>
        <w:widowControl w:val="0"/>
        <w:numPr>
          <w:ilvl w:val="0"/>
          <w:numId w:val="92"/>
        </w:numPr>
        <w:tabs>
          <w:tab w:val="left" w:pos="825"/>
        </w:tabs>
        <w:spacing w:after="0" w:line="240" w:lineRule="auto"/>
        <w:ind w:left="283" w:hanging="349"/>
        <w:rPr>
          <w:rFonts w:ascii="Times New Roman" w:eastAsia="Times New Roman" w:hAnsi="Times New Roman" w:cs="Times New Roman"/>
        </w:rPr>
      </w:pPr>
      <w:r>
        <w:rPr>
          <w:rFonts w:ascii="Times New Roman" w:eastAsia="Times New Roman" w:hAnsi="Times New Roman" w:cs="Times New Roman"/>
          <w:b/>
          <w:sz w:val="24"/>
          <w:szCs w:val="24"/>
        </w:rPr>
        <w:t>WARUNKI UDZIAŁU W POSTĘPOWANIU</w:t>
      </w:r>
    </w:p>
    <w:p w:rsidR="00E75C18" w:rsidRDefault="00E75C18">
      <w:pPr>
        <w:widowControl w:val="0"/>
        <w:tabs>
          <w:tab w:val="left" w:pos="825"/>
        </w:tabs>
        <w:spacing w:after="0" w:line="240" w:lineRule="auto"/>
        <w:ind w:left="349"/>
        <w:rPr>
          <w:rFonts w:ascii="Times New Roman" w:eastAsia="Times New Roman" w:hAnsi="Times New Roman" w:cs="Times New Roman"/>
          <w:b/>
          <w:sz w:val="24"/>
          <w:szCs w:val="24"/>
        </w:rPr>
      </w:pPr>
    </w:p>
    <w:p w:rsidR="00E75C18" w:rsidRDefault="0045634A">
      <w:pPr>
        <w:widowControl w:val="0"/>
        <w:numPr>
          <w:ilvl w:val="0"/>
          <w:numId w:val="29"/>
        </w:numPr>
        <w:tabs>
          <w:tab w:val="left" w:pos="2114"/>
        </w:tabs>
        <w:spacing w:after="0" w:line="240" w:lineRule="auto"/>
        <w:ind w:left="709"/>
        <w:jc w:val="both"/>
        <w:rPr>
          <w:color w:val="000000"/>
        </w:rPr>
      </w:pPr>
      <w:bookmarkStart w:id="1" w:name="_gjdgxs"/>
      <w:bookmarkEnd w:id="1"/>
      <w:r>
        <w:rPr>
          <w:rFonts w:ascii="Times New Roman" w:eastAsia="Times New Roman" w:hAnsi="Times New Roman" w:cs="Times New Roman"/>
          <w:b/>
          <w:color w:val="000000"/>
          <w:sz w:val="24"/>
          <w:szCs w:val="24"/>
        </w:rPr>
        <w:t>O udzielenie zamówienia mogą ubiegać się wykonawcy, którzy nie podlegają wykluczeniu</w:t>
      </w:r>
    </w:p>
    <w:p w:rsidR="00E75C18" w:rsidRDefault="0045634A">
      <w:pPr>
        <w:widowControl w:val="0"/>
        <w:numPr>
          <w:ilvl w:val="0"/>
          <w:numId w:val="30"/>
        </w:numPr>
        <w:tabs>
          <w:tab w:val="left" w:pos="2241"/>
        </w:tabs>
        <w:spacing w:after="0" w:line="273"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 podstawie art. 24 ust. 1 pkt. 12 – 23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w:t>
      </w:r>
    </w:p>
    <w:p w:rsidR="00E75C18" w:rsidRPr="005E653A" w:rsidRDefault="0045634A">
      <w:pPr>
        <w:widowControl w:val="0"/>
        <w:numPr>
          <w:ilvl w:val="0"/>
          <w:numId w:val="30"/>
        </w:numPr>
        <w:tabs>
          <w:tab w:val="left" w:pos="2241"/>
        </w:tabs>
        <w:spacing w:after="0" w:line="273" w:lineRule="auto"/>
        <w:ind w:left="1077"/>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na podstawie art. 24 ust. 5 pkt. 1 ustawy Prawo zamówień, publicznych, zgodnie </w:t>
      </w:r>
      <w:r>
        <w:rPr>
          <w:rFonts w:ascii="Times New Roman" w:eastAsia="Times New Roman" w:hAnsi="Times New Roman" w:cs="Times New Roman"/>
          <w:color w:val="000000"/>
          <w:sz w:val="24"/>
          <w:szCs w:val="24"/>
        </w:rPr>
        <w:br/>
        <w:t xml:space="preserve">z którym zamawiający wyklucza z postępowania wykonawcę, w stosunku </w:t>
      </w:r>
      <w:r>
        <w:rPr>
          <w:rFonts w:ascii="Times New Roman" w:eastAsia="Times New Roman" w:hAnsi="Times New Roman" w:cs="Times New Roman"/>
          <w:color w:val="000000"/>
          <w:sz w:val="24"/>
          <w:szCs w:val="24"/>
        </w:rPr>
        <w:br/>
        <w:t xml:space="preserve">do którego otwarto likwidację, w zatwierdzonym przez sąd układzie </w:t>
      </w:r>
      <w:r>
        <w:rPr>
          <w:rFonts w:ascii="Times New Roman" w:eastAsia="Times New Roman" w:hAnsi="Times New Roman" w:cs="Times New Roman"/>
          <w:color w:val="000000"/>
          <w:sz w:val="24"/>
          <w:szCs w:val="24"/>
        </w:rPr>
        <w:br/>
        <w:t xml:space="preserve">w </w:t>
      </w:r>
      <w:r w:rsidRPr="005E653A">
        <w:rPr>
          <w:rFonts w:ascii="Times New Roman" w:eastAsia="Times New Roman" w:hAnsi="Times New Roman" w:cs="Times New Roman"/>
          <w:sz w:val="24"/>
          <w:szCs w:val="24"/>
        </w:rPr>
        <w:t xml:space="preserve">postępowaniu restrukturyzacyjnym jest przewidziane zaspokojenie wierzycieli przez likwidację jego majątku lub sąd zarządził likwidację jego majątku w trybie </w:t>
      </w:r>
      <w:hyperlink r:id="rId13" w:anchor="art(332)ust(1)" w:history="1">
        <w:r w:rsidRPr="005E653A">
          <w:rPr>
            <w:rFonts w:ascii="Times New Roman" w:eastAsia="Times New Roman" w:hAnsi="Times New Roman" w:cs="Times New Roman"/>
            <w:sz w:val="24"/>
            <w:szCs w:val="24"/>
          </w:rPr>
          <w:t xml:space="preserve">art. 332 ust. 1 </w:t>
        </w:r>
      </w:hyperlink>
      <w:r w:rsidRPr="005E653A">
        <w:rPr>
          <w:rFonts w:ascii="Times New Roman" w:eastAsia="Times New Roman" w:hAnsi="Times New Roman" w:cs="Times New Roman"/>
          <w:sz w:val="24"/>
          <w:szCs w:val="24"/>
        </w:rPr>
        <w:t xml:space="preserve">ustawy z dnia 15 maja 2015 r. - Prawo restrukturyzacyjne </w:t>
      </w:r>
      <w:r w:rsidRPr="005E653A">
        <w:rPr>
          <w:rFonts w:ascii="Times New Roman" w:eastAsia="Times New Roman" w:hAnsi="Times New Roman" w:cs="Times New Roman"/>
          <w:sz w:val="24"/>
          <w:szCs w:val="24"/>
        </w:rPr>
        <w:br/>
        <w:t xml:space="preserve">(Dz. U. z 2020r. poz.814.)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4" w:anchor="art(366)ust(1)" w:history="1">
        <w:r w:rsidRPr="005E653A">
          <w:rPr>
            <w:rFonts w:ascii="Times New Roman" w:eastAsia="Times New Roman" w:hAnsi="Times New Roman" w:cs="Times New Roman"/>
            <w:sz w:val="24"/>
            <w:szCs w:val="24"/>
          </w:rPr>
          <w:t xml:space="preserve">art. 366 ust. 1 </w:t>
        </w:r>
      </w:hyperlink>
      <w:r w:rsidRPr="005E653A">
        <w:rPr>
          <w:rFonts w:ascii="Times New Roman" w:eastAsia="Times New Roman" w:hAnsi="Times New Roman" w:cs="Times New Roman"/>
          <w:sz w:val="24"/>
          <w:szCs w:val="24"/>
        </w:rPr>
        <w:t xml:space="preserve">ustawy z dnia 28 lutego 2003 r. - </w:t>
      </w:r>
      <w:r w:rsidRPr="005E653A">
        <w:rPr>
          <w:rFonts w:ascii="Times New Roman" w:eastAsia="Times New Roman" w:hAnsi="Times New Roman" w:cs="Times New Roman"/>
          <w:sz w:val="24"/>
          <w:szCs w:val="24"/>
        </w:rPr>
        <w:br/>
        <w:t xml:space="preserve">Prawo upadłościowe (Dz. U. z 2019 r. poz. 498, z </w:t>
      </w:r>
      <w:proofErr w:type="spellStart"/>
      <w:r w:rsidRPr="005E653A">
        <w:rPr>
          <w:rFonts w:ascii="Times New Roman" w:eastAsia="Times New Roman" w:hAnsi="Times New Roman" w:cs="Times New Roman"/>
          <w:sz w:val="24"/>
          <w:szCs w:val="24"/>
        </w:rPr>
        <w:t>późn</w:t>
      </w:r>
      <w:proofErr w:type="spellEnd"/>
      <w:r w:rsidRPr="005E653A">
        <w:rPr>
          <w:rFonts w:ascii="Times New Roman" w:eastAsia="Times New Roman" w:hAnsi="Times New Roman" w:cs="Times New Roman"/>
          <w:sz w:val="24"/>
          <w:szCs w:val="24"/>
        </w:rPr>
        <w:t>. zm.).</w:t>
      </w:r>
    </w:p>
    <w:p w:rsidR="00E75C18" w:rsidRDefault="0045634A">
      <w:pPr>
        <w:widowControl w:val="0"/>
        <w:numPr>
          <w:ilvl w:val="0"/>
          <w:numId w:val="30"/>
        </w:numPr>
        <w:tabs>
          <w:tab w:val="left" w:pos="2241"/>
        </w:tabs>
        <w:spacing w:after="0" w:line="273" w:lineRule="auto"/>
        <w:ind w:left="1077"/>
        <w:jc w:val="both"/>
        <w:rPr>
          <w:rFonts w:ascii="Times New Roman" w:eastAsia="Times New Roman" w:hAnsi="Times New Roman" w:cs="Times New Roman"/>
          <w:color w:val="000000"/>
        </w:rPr>
      </w:pPr>
      <w:r w:rsidRPr="005E653A">
        <w:rPr>
          <w:rFonts w:ascii="Times New Roman" w:eastAsia="Times New Roman" w:hAnsi="Times New Roman" w:cs="Times New Roman"/>
          <w:sz w:val="24"/>
          <w:szCs w:val="24"/>
        </w:rPr>
        <w:t xml:space="preserve">na postawie art. 24 ust. 5 pkt. 5 ustawy </w:t>
      </w:r>
      <w:proofErr w:type="spellStart"/>
      <w:r w:rsidRPr="005E653A">
        <w:rPr>
          <w:rFonts w:ascii="Times New Roman" w:eastAsia="Times New Roman" w:hAnsi="Times New Roman" w:cs="Times New Roman"/>
          <w:sz w:val="24"/>
          <w:szCs w:val="24"/>
        </w:rPr>
        <w:t>Pzp</w:t>
      </w:r>
      <w:proofErr w:type="spellEnd"/>
      <w:r w:rsidRPr="005E653A">
        <w:rPr>
          <w:rFonts w:ascii="Times New Roman" w:eastAsia="Times New Roman" w:hAnsi="Times New Roman" w:cs="Times New Roman"/>
          <w:sz w:val="24"/>
          <w:szCs w:val="24"/>
        </w:rPr>
        <w:t xml:space="preserve"> w zgodnie z którym zamawiający wyklucza z postępowania wykonawcę będącego </w:t>
      </w:r>
      <w:r>
        <w:rPr>
          <w:rFonts w:ascii="Times New Roman" w:eastAsia="Times New Roman" w:hAnsi="Times New Roman" w:cs="Times New Roman"/>
          <w:color w:val="000000"/>
          <w:sz w:val="24"/>
          <w:szCs w:val="24"/>
        </w:rPr>
        <w:t>osobą fizyczną, którego prawomocnie skazano za wykroczenie przeciwko prawom pracownika lub wykroczenie przeciwko środowisku, jeżeli za jego popełnienie wymierzono karę aresztu, ograniczenia wolności lub karę grzywny nie niższą niż 3000 złotych</w:t>
      </w:r>
    </w:p>
    <w:p w:rsidR="00E75C18" w:rsidRDefault="0045634A">
      <w:pPr>
        <w:widowControl w:val="0"/>
        <w:numPr>
          <w:ilvl w:val="0"/>
          <w:numId w:val="30"/>
        </w:numPr>
        <w:tabs>
          <w:tab w:val="left" w:pos="2241"/>
        </w:tabs>
        <w:spacing w:after="0" w:line="273"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 postawie art. 24 ust. 5 pkt. 6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xml:space="preserve"> w zgodnie z którym zamawiający wyklucza z postępowania wykonawcę, jeżeli urzędującego członka jego organu zarządzającego lub nadzorczego, wspólnika spółki w spółce jawnej lub partnerskiej albo komplementariusza w spółce komandytowej lub komandytowo – akcyjnej lub prokurenta prawomocnie skazano za wykroczenie, o którym mowa w </w:t>
      </w:r>
      <w:proofErr w:type="spellStart"/>
      <w:r>
        <w:rPr>
          <w:rFonts w:ascii="Times New Roman" w:eastAsia="Times New Roman" w:hAnsi="Times New Roman" w:cs="Times New Roman"/>
          <w:color w:val="000000"/>
          <w:sz w:val="24"/>
          <w:szCs w:val="24"/>
        </w:rPr>
        <w:t>pkt.c</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30"/>
        </w:numPr>
        <w:tabs>
          <w:tab w:val="left" w:pos="2241"/>
        </w:tabs>
        <w:spacing w:after="0" w:line="273"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 postawie art. 24 ust. 5 pkt. 7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xml:space="preserve"> w zgodnie z którym zamawiający wyklucza z postępowania wykonawcę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E75C18" w:rsidRDefault="0045634A">
      <w:pPr>
        <w:widowControl w:val="0"/>
        <w:numPr>
          <w:ilvl w:val="0"/>
          <w:numId w:val="3"/>
        </w:numPr>
        <w:tabs>
          <w:tab w:val="left" w:pos="1506"/>
        </w:tabs>
        <w:spacing w:before="120" w:after="0" w:line="240" w:lineRule="auto"/>
        <w:ind w:left="709"/>
        <w:jc w:val="both"/>
        <w:rPr>
          <w:color w:val="000000"/>
        </w:rPr>
      </w:pPr>
      <w:r>
        <w:rPr>
          <w:rFonts w:ascii="Times New Roman" w:eastAsia="Times New Roman" w:hAnsi="Times New Roman" w:cs="Times New Roman"/>
          <w:color w:val="000000"/>
          <w:sz w:val="24"/>
          <w:szCs w:val="24"/>
        </w:rPr>
        <w:t>W przypadku polegania na zdolnościach technicznych lub zawodowych lub sytuacji finansowej lub ekonomicznej innego podmiotu, podmiot ten nie może podlegać wykluczeniu z postępowania na podstawie art. 24 ust. 1 i art. 24 ust. 5 pkt.1, 5, 6, 7 ustawy Prawo zamówień publicznych.</w:t>
      </w:r>
    </w:p>
    <w:p w:rsidR="00E75C18" w:rsidRDefault="0045634A">
      <w:pPr>
        <w:widowControl w:val="0"/>
        <w:numPr>
          <w:ilvl w:val="0"/>
          <w:numId w:val="3"/>
        </w:numPr>
        <w:tabs>
          <w:tab w:val="left" w:pos="1506"/>
        </w:tabs>
        <w:spacing w:before="120" w:after="0" w:line="240" w:lineRule="auto"/>
        <w:ind w:left="709"/>
        <w:jc w:val="both"/>
        <w:rPr>
          <w:color w:val="000000"/>
        </w:rPr>
      </w:pPr>
      <w:r>
        <w:rPr>
          <w:rFonts w:ascii="Times New Roman" w:eastAsia="Times New Roman" w:hAnsi="Times New Roman" w:cs="Times New Roman"/>
          <w:color w:val="000000"/>
          <w:sz w:val="24"/>
          <w:szCs w:val="24"/>
        </w:rPr>
        <w:t>W przypadku wykonawców wspólnie ubiegających się o udzielenie zamówienia, każdy z  wykonawców  nie  może  podlegać  wykluczeniu z postępowania</w:t>
      </w:r>
      <w:r>
        <w:rPr>
          <w:rFonts w:ascii="Times New Roman" w:eastAsia="Times New Roman" w:hAnsi="Times New Roman" w:cs="Times New Roman"/>
          <w:color w:val="000000"/>
          <w:sz w:val="24"/>
          <w:szCs w:val="24"/>
        </w:rPr>
        <w:br/>
        <w:t xml:space="preserve"> na podstawie art. 24 ust. 1 oraz art. 24 ust. 5 pkt. 1, 5, 6, 7 ustawy Prawo zamówień publicznych.</w:t>
      </w:r>
    </w:p>
    <w:p w:rsidR="00E75C18" w:rsidRDefault="0045634A">
      <w:pPr>
        <w:widowControl w:val="0"/>
        <w:numPr>
          <w:ilvl w:val="0"/>
          <w:numId w:val="3"/>
        </w:numPr>
        <w:tabs>
          <w:tab w:val="left" w:pos="1506"/>
        </w:tabs>
        <w:spacing w:before="120" w:after="0" w:line="240" w:lineRule="auto"/>
        <w:ind w:left="709"/>
        <w:jc w:val="both"/>
        <w:rPr>
          <w:color w:val="000000"/>
        </w:rPr>
      </w:pPr>
      <w:r>
        <w:rPr>
          <w:rFonts w:ascii="Times New Roman" w:eastAsia="Times New Roman" w:hAnsi="Times New Roman" w:cs="Times New Roman"/>
          <w:color w:val="000000"/>
          <w:sz w:val="24"/>
          <w:szCs w:val="24"/>
        </w:rPr>
        <w:t>Wykonawca, który podlega wykluczeniu na podstawie art. 24 ust. 1 pkt. 13 i 14 oraz pkt. 16–20 ustawy Prawo zamówień publicznych, może przedstawić dowody</w:t>
      </w:r>
      <w:r>
        <w:rPr>
          <w:rFonts w:ascii="Times New Roman" w:eastAsia="Times New Roman" w:hAnsi="Times New Roman" w:cs="Times New Roman"/>
          <w:color w:val="000000"/>
          <w:sz w:val="24"/>
          <w:szCs w:val="24"/>
        </w:rPr>
        <w:br/>
        <w:t xml:space="preserve"> na to, że podjęte przez niego środki są wystarczające do wykazania jego rzetelności, </w:t>
      </w:r>
      <w:r>
        <w:rPr>
          <w:rFonts w:ascii="Times New Roman" w:eastAsia="Times New Roman" w:hAnsi="Times New Roman" w:cs="Times New Roman"/>
          <w:color w:val="000000"/>
          <w:sz w:val="24"/>
          <w:szCs w:val="24"/>
        </w:rPr>
        <w:br/>
        <w:t xml:space="preserve">w szczególności udowodnić naprawienie szkody wyrządzonej przestępstwem </w:t>
      </w:r>
      <w:r>
        <w:rPr>
          <w:rFonts w:ascii="Times New Roman" w:eastAsia="Times New Roman" w:hAnsi="Times New Roman" w:cs="Times New Roman"/>
          <w:color w:val="000000"/>
          <w:sz w:val="24"/>
          <w:szCs w:val="24"/>
        </w:rPr>
        <w:br/>
        <w:t xml:space="preserve">lub przestępstwem skarbowym, zadośćuczynienie pieniężne za doznaną krzywdę </w:t>
      </w:r>
      <w:r>
        <w:rPr>
          <w:rFonts w:ascii="Times New Roman" w:eastAsia="Times New Roman" w:hAnsi="Times New Roman" w:cs="Times New Roman"/>
          <w:color w:val="000000"/>
          <w:sz w:val="24"/>
          <w:szCs w:val="24"/>
        </w:rPr>
        <w:br/>
        <w:t>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wykluczeniu, jeżeli zamawiający, uwzględniając wagę i szczególne okoliczności czynu wykonawcy, uzna za wystarczające dowody przedstawione zgodnie z powyższymi postanowieniami.</w:t>
      </w:r>
    </w:p>
    <w:p w:rsidR="00E75C18" w:rsidRDefault="0045634A">
      <w:pPr>
        <w:widowControl w:val="0"/>
        <w:numPr>
          <w:ilvl w:val="0"/>
          <w:numId w:val="3"/>
        </w:numPr>
        <w:tabs>
          <w:tab w:val="left" w:pos="1506"/>
        </w:tabs>
        <w:spacing w:before="120" w:after="0" w:line="240" w:lineRule="auto"/>
        <w:ind w:left="709"/>
        <w:jc w:val="both"/>
        <w:rPr>
          <w:color w:val="000000"/>
        </w:rPr>
      </w:pPr>
      <w:r>
        <w:rPr>
          <w:rFonts w:ascii="Times New Roman" w:eastAsia="Times New Roman" w:hAnsi="Times New Roman" w:cs="Times New Roman"/>
          <w:color w:val="000000"/>
          <w:sz w:val="24"/>
          <w:szCs w:val="24"/>
        </w:rPr>
        <w:t>Ofertę wykonawcy wykluczonego uznaje się za odrzuconą.</w:t>
      </w:r>
    </w:p>
    <w:p w:rsidR="00E75C18" w:rsidRDefault="0045634A">
      <w:pPr>
        <w:widowControl w:val="0"/>
        <w:numPr>
          <w:ilvl w:val="0"/>
          <w:numId w:val="3"/>
        </w:numPr>
        <w:tabs>
          <w:tab w:val="left" w:pos="1506"/>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O udzielenie zamówienia mogą ubiegać się wykonawcy, którzy spełniają warunki udziału w postępowaniu, określone w art. 22 ust. 1b ustawy </w:t>
      </w:r>
      <w:proofErr w:type="spellStart"/>
      <w:r>
        <w:rPr>
          <w:rFonts w:ascii="Times New Roman" w:eastAsia="Times New Roman" w:hAnsi="Times New Roman" w:cs="Times New Roman"/>
          <w:b/>
          <w:color w:val="000000"/>
          <w:sz w:val="24"/>
          <w:szCs w:val="24"/>
        </w:rPr>
        <w:t>Pzp</w:t>
      </w:r>
      <w:proofErr w:type="spellEnd"/>
      <w:r>
        <w:rPr>
          <w:rFonts w:ascii="Times New Roman" w:eastAsia="Times New Roman" w:hAnsi="Times New Roman" w:cs="Times New Roman"/>
          <w:b/>
          <w:color w:val="000000"/>
          <w:sz w:val="24"/>
          <w:szCs w:val="24"/>
        </w:rPr>
        <w:t xml:space="preserve"> dotyczące:</w:t>
      </w:r>
    </w:p>
    <w:p w:rsidR="00E75C18" w:rsidRDefault="0045634A">
      <w:pPr>
        <w:widowControl w:val="0"/>
        <w:numPr>
          <w:ilvl w:val="2"/>
          <w:numId w:val="90"/>
        </w:numPr>
        <w:tabs>
          <w:tab w:val="left" w:pos="2241"/>
        </w:tabs>
        <w:spacing w:after="0" w:line="240" w:lineRule="auto"/>
        <w:ind w:left="1077" w:hanging="360"/>
        <w:jc w:val="both"/>
      </w:pPr>
      <w:r>
        <w:rPr>
          <w:rFonts w:ascii="Times New Roman" w:eastAsia="Times New Roman" w:hAnsi="Times New Roman" w:cs="Times New Roman"/>
          <w:sz w:val="24"/>
          <w:szCs w:val="24"/>
        </w:rPr>
        <w:t>kompetencji lub uprawnień do prowadzenia określonej działalności zawodowej</w:t>
      </w:r>
    </w:p>
    <w:p w:rsidR="00E75C18" w:rsidRDefault="0045634A">
      <w:pPr>
        <w:widowControl w:val="0"/>
        <w:numPr>
          <w:ilvl w:val="0"/>
          <w:numId w:val="64"/>
        </w:numPr>
        <w:tabs>
          <w:tab w:val="left" w:pos="2241"/>
        </w:tabs>
        <w:spacing w:after="0" w:line="240" w:lineRule="auto"/>
        <w:ind w:left="1417" w:hanging="325"/>
        <w:jc w:val="both"/>
      </w:pPr>
      <w:r>
        <w:rPr>
          <w:rFonts w:ascii="Times New Roman" w:eastAsia="Times New Roman" w:hAnsi="Times New Roman" w:cs="Times New Roman"/>
          <w:sz w:val="24"/>
          <w:szCs w:val="24"/>
        </w:rPr>
        <w:t>Wykonawca winien przedłożyć:</w:t>
      </w:r>
    </w:p>
    <w:p w:rsidR="00E75C18" w:rsidRDefault="0045634A">
      <w:pPr>
        <w:widowControl w:val="0"/>
        <w:numPr>
          <w:ilvl w:val="1"/>
          <w:numId w:val="64"/>
        </w:numPr>
        <w:tabs>
          <w:tab w:val="left" w:pos="2637"/>
        </w:tabs>
        <w:spacing w:before="39" w:after="0" w:line="240" w:lineRule="auto"/>
        <w:ind w:left="1814" w:hanging="360"/>
        <w:jc w:val="both"/>
      </w:pPr>
      <w:r>
        <w:rPr>
          <w:rFonts w:ascii="Times New Roman" w:eastAsia="Times New Roman" w:hAnsi="Times New Roman" w:cs="Times New Roman"/>
          <w:sz w:val="24"/>
          <w:szCs w:val="24"/>
        </w:rPr>
        <w:t xml:space="preserve">aktualny wpis do rejestru działalności regulowanej w zakresie odbierania odpadów komunalnych od właścicieli nieruchomości z terenu Gminy Janów zgodnie z art. 9 c ust. 1 ustawy o utrzymaniu czystości i porządku </w:t>
      </w:r>
      <w:r>
        <w:rPr>
          <w:rFonts w:ascii="Times New Roman" w:eastAsia="Times New Roman" w:hAnsi="Times New Roman" w:cs="Times New Roman"/>
          <w:sz w:val="24"/>
          <w:szCs w:val="24"/>
        </w:rPr>
        <w:br/>
        <w:t>w gminach (tekst jednolity Dz. U. 2019 poz. 2010 ze zm.),</w:t>
      </w:r>
    </w:p>
    <w:p w:rsidR="00E75C18" w:rsidRDefault="0045634A">
      <w:pPr>
        <w:widowControl w:val="0"/>
        <w:numPr>
          <w:ilvl w:val="1"/>
          <w:numId w:val="64"/>
        </w:numPr>
        <w:tabs>
          <w:tab w:val="left" w:pos="2637"/>
        </w:tabs>
        <w:spacing w:after="0" w:line="240" w:lineRule="auto"/>
        <w:ind w:left="1814" w:hanging="360"/>
        <w:jc w:val="both"/>
      </w:pPr>
      <w:r>
        <w:rPr>
          <w:rFonts w:ascii="Times New Roman" w:eastAsia="Times New Roman" w:hAnsi="Times New Roman" w:cs="Times New Roman"/>
          <w:sz w:val="24"/>
          <w:szCs w:val="24"/>
        </w:rPr>
        <w:t>aktualny wpis do rejestru podmiotów zbierają</w:t>
      </w:r>
      <w:r w:rsidR="00DB41E4">
        <w:rPr>
          <w:rFonts w:ascii="Times New Roman" w:eastAsia="Times New Roman" w:hAnsi="Times New Roman" w:cs="Times New Roman"/>
          <w:sz w:val="24"/>
          <w:szCs w:val="24"/>
        </w:rPr>
        <w:t xml:space="preserve">cych zużyty sprzęt elektryczny </w:t>
      </w:r>
      <w:r>
        <w:rPr>
          <w:rFonts w:ascii="Times New Roman" w:eastAsia="Times New Roman" w:hAnsi="Times New Roman" w:cs="Times New Roman"/>
          <w:sz w:val="24"/>
          <w:szCs w:val="24"/>
        </w:rPr>
        <w:t>i elektroniczny, prowadzonego przez Głównego Inspektora Ochrony Środowiska zgodnie z ustawą z dnia 11 września 2015 r.</w:t>
      </w:r>
      <w:r>
        <w:rPr>
          <w:rFonts w:ascii="Times New Roman" w:eastAsia="Times New Roman" w:hAnsi="Times New Roman" w:cs="Times New Roman"/>
          <w:sz w:val="24"/>
          <w:szCs w:val="24"/>
        </w:rPr>
        <w:br/>
        <w:t xml:space="preserve"> o zużytym sprzęcie elektrycznym  i elektronicznym (tekst jednolity Dz. U. 2018 poz.1466).</w:t>
      </w:r>
    </w:p>
    <w:p w:rsidR="00E75C18" w:rsidRPr="005E653A" w:rsidRDefault="0045634A">
      <w:pPr>
        <w:widowControl w:val="0"/>
        <w:numPr>
          <w:ilvl w:val="1"/>
          <w:numId w:val="64"/>
        </w:numPr>
        <w:tabs>
          <w:tab w:val="left" w:pos="2637"/>
        </w:tabs>
        <w:spacing w:after="0" w:line="240" w:lineRule="auto"/>
        <w:ind w:left="1814" w:hanging="360"/>
        <w:jc w:val="both"/>
      </w:pPr>
      <w:r w:rsidRPr="005E653A">
        <w:rPr>
          <w:rFonts w:ascii="Times New Roman" w:eastAsia="Times New Roman" w:hAnsi="Times New Roman" w:cs="Times New Roman"/>
          <w:sz w:val="24"/>
          <w:szCs w:val="24"/>
        </w:rPr>
        <w:t xml:space="preserve">aktualne zezwolenie na transport odpadów, wydane przez właściwy organ, zgodnie z art. 233 ustawy z dnia 14 grudnia 2012 r. o odpadach (tekst jednolity Dz. U. 2020 poz. 777 ze zm.), </w:t>
      </w:r>
    </w:p>
    <w:p w:rsidR="00E75C18" w:rsidRPr="005E653A" w:rsidRDefault="0045634A">
      <w:pPr>
        <w:widowControl w:val="0"/>
        <w:numPr>
          <w:ilvl w:val="2"/>
          <w:numId w:val="90"/>
        </w:numPr>
        <w:tabs>
          <w:tab w:val="left" w:pos="2241"/>
        </w:tabs>
        <w:spacing w:after="0" w:line="240" w:lineRule="auto"/>
        <w:ind w:left="1077" w:hanging="325"/>
        <w:jc w:val="both"/>
      </w:pPr>
      <w:r w:rsidRPr="005E653A">
        <w:rPr>
          <w:rFonts w:ascii="Times New Roman" w:eastAsia="Times New Roman" w:hAnsi="Times New Roman" w:cs="Times New Roman"/>
          <w:sz w:val="24"/>
          <w:szCs w:val="24"/>
        </w:rPr>
        <w:t>sytuacji ekonomicznej lub finansowej</w:t>
      </w:r>
    </w:p>
    <w:p w:rsidR="00E75C18" w:rsidRDefault="0045634A">
      <w:pPr>
        <w:pStyle w:val="Akapitzlist"/>
        <w:widowControl w:val="0"/>
        <w:numPr>
          <w:ilvl w:val="0"/>
          <w:numId w:val="96"/>
        </w:numPr>
        <w:tabs>
          <w:tab w:val="left" w:pos="2241"/>
        </w:tabs>
        <w:spacing w:after="0" w:line="240" w:lineRule="auto"/>
        <w:jc w:val="both"/>
      </w:pPr>
      <w:r>
        <w:rPr>
          <w:rFonts w:ascii="Times New Roman" w:eastAsia="Times New Roman" w:hAnsi="Times New Roman" w:cs="Times New Roman"/>
          <w:sz w:val="24"/>
          <w:szCs w:val="24"/>
        </w:rPr>
        <w:t>Zamawiający uzna warunek za spełniony poprzez wykazanie przez Wykonawcę, że jest on ubezpieczony od odpowiedzialności cywilnej w zakresie prowadzonej działalności gospodarczej związanej z przedmiotem zamówienia w wysokości nie niższej niż 100 000,00 zł (słownie: sto tysięcy złotych)</w:t>
      </w:r>
      <w:r>
        <w:rPr>
          <w:rFonts w:ascii="Times New Roman" w:eastAsia="Times New Roman" w:hAnsi="Times New Roman" w:cs="Times New Roman"/>
          <w:sz w:val="24"/>
          <w:szCs w:val="24"/>
          <w:shd w:val="clear" w:color="auto" w:fill="FF9900"/>
        </w:rPr>
        <w:t xml:space="preserve"> </w:t>
      </w:r>
    </w:p>
    <w:p w:rsidR="00E75C18" w:rsidRDefault="0045634A">
      <w:pPr>
        <w:widowControl w:val="0"/>
        <w:numPr>
          <w:ilvl w:val="2"/>
          <w:numId w:val="90"/>
        </w:numPr>
        <w:tabs>
          <w:tab w:val="left" w:pos="2241"/>
        </w:tabs>
        <w:spacing w:after="0" w:line="240" w:lineRule="auto"/>
        <w:ind w:left="1077" w:hanging="325"/>
        <w:jc w:val="both"/>
      </w:pPr>
      <w:r>
        <w:rPr>
          <w:rFonts w:ascii="Times New Roman" w:eastAsia="Times New Roman" w:hAnsi="Times New Roman" w:cs="Times New Roman"/>
          <w:sz w:val="24"/>
          <w:szCs w:val="24"/>
        </w:rPr>
        <w:t>zdolności technicznej lub zawodowej</w:t>
      </w:r>
    </w:p>
    <w:p w:rsidR="00E75C18" w:rsidRDefault="0045634A">
      <w:pPr>
        <w:widowControl w:val="0"/>
        <w:numPr>
          <w:ilvl w:val="0"/>
          <w:numId w:val="62"/>
        </w:numPr>
        <w:tabs>
          <w:tab w:val="left" w:pos="2241"/>
        </w:tabs>
        <w:spacing w:after="0" w:line="240" w:lineRule="auto"/>
        <w:ind w:left="1417" w:hanging="325"/>
        <w:jc w:val="both"/>
      </w:pPr>
      <w:r>
        <w:rPr>
          <w:rFonts w:ascii="Times New Roman" w:eastAsia="Times New Roman" w:hAnsi="Times New Roman" w:cs="Times New Roman"/>
          <w:sz w:val="24"/>
          <w:szCs w:val="24"/>
        </w:rPr>
        <w:t>Zamawiający uzna warunek za spełniony, jeżeli Wykonawca wykaże, że w ciągu ostatnich 3 lat przed upływem terminu składania ofert, a jeżeli okres prowadzenia działalności jest krótszy, to w tym okresie, wykonał co najmniej jedną usługę polegającą na odbiorze, transporcie i zagospodarowaniu odpadów komunalnych o wartość 500 000,00 zł brutto (słownie: pięćset tysięcy złotych).</w:t>
      </w:r>
    </w:p>
    <w:p w:rsidR="00E75C18" w:rsidRDefault="0045634A">
      <w:pPr>
        <w:widowControl w:val="0"/>
        <w:spacing w:after="0"/>
        <w:ind w:left="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Powyższy punkt należy opisać w przedłożonym wykazie wg </w:t>
      </w:r>
      <w:r>
        <w:rPr>
          <w:rFonts w:ascii="Times New Roman" w:eastAsia="Times New Roman" w:hAnsi="Times New Roman" w:cs="Times New Roman"/>
          <w:b/>
          <w:sz w:val="24"/>
          <w:szCs w:val="24"/>
        </w:rPr>
        <w:t xml:space="preserve">załącznika nr 5 </w:t>
      </w:r>
      <w:r>
        <w:rPr>
          <w:rFonts w:ascii="Times New Roman" w:eastAsia="Times New Roman" w:hAnsi="Times New Roman" w:cs="Times New Roman"/>
          <w:b/>
          <w:sz w:val="24"/>
          <w:szCs w:val="24"/>
        </w:rPr>
        <w:br/>
        <w:t>do SIWZ</w:t>
      </w:r>
    </w:p>
    <w:p w:rsidR="00E75C18" w:rsidRPr="0037446D" w:rsidRDefault="0045634A" w:rsidP="0037446D">
      <w:pPr>
        <w:widowControl w:val="0"/>
        <w:numPr>
          <w:ilvl w:val="0"/>
          <w:numId w:val="62"/>
        </w:numPr>
        <w:tabs>
          <w:tab w:val="left" w:pos="2241"/>
        </w:tabs>
        <w:spacing w:after="0" w:line="240" w:lineRule="auto"/>
        <w:ind w:left="1417"/>
        <w:jc w:val="both"/>
      </w:pPr>
      <w:r>
        <w:rPr>
          <w:rFonts w:ascii="Times New Roman" w:eastAsia="Times New Roman" w:hAnsi="Times New Roman" w:cs="Times New Roman"/>
          <w:sz w:val="24"/>
          <w:szCs w:val="24"/>
        </w:rPr>
        <w:t xml:space="preserve">Zamawiający uzna warunek za spełniony, jeżeli Wykonawca wykaże, </w:t>
      </w:r>
      <w:r>
        <w:rPr>
          <w:rFonts w:ascii="Times New Roman" w:eastAsia="Times New Roman" w:hAnsi="Times New Roman" w:cs="Times New Roman"/>
          <w:sz w:val="24"/>
          <w:szCs w:val="24"/>
        </w:rPr>
        <w:br/>
        <w:t>że dysponuje lub będzie dysponował w celu wykonania zamówienia publicznego następującymi narzędziami, wyposażeniem zakładu lub urządzeniami technicznymi (wraz z informacją o podstawie do dysponowania tymi zasobami) tj.</w:t>
      </w:r>
    </w:p>
    <w:tbl>
      <w:tblPr>
        <w:tblW w:w="7655" w:type="dxa"/>
        <w:tblInd w:w="1445" w:type="dxa"/>
        <w:tblLook w:val="0000" w:firstRow="0" w:lastRow="0" w:firstColumn="0" w:lastColumn="0" w:noHBand="0" w:noVBand="0"/>
      </w:tblPr>
      <w:tblGrid>
        <w:gridCol w:w="589"/>
        <w:gridCol w:w="5507"/>
        <w:gridCol w:w="1559"/>
      </w:tblGrid>
      <w:tr w:rsidR="00E75C18">
        <w:trPr>
          <w:trHeight w:val="635"/>
        </w:trPr>
        <w:tc>
          <w:tcPr>
            <w:tcW w:w="569"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3" w:lineRule="auto"/>
              <w:ind w:right="7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Lp</w:t>
            </w:r>
            <w:proofErr w:type="spellEnd"/>
          </w:p>
        </w:tc>
        <w:tc>
          <w:tcPr>
            <w:tcW w:w="5526"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Nazwa i opis wymaganego pojazdu</w:t>
            </w:r>
          </w:p>
        </w:tc>
        <w:tc>
          <w:tcPr>
            <w:tcW w:w="1560"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Wymagana liczba</w:t>
            </w:r>
          </w:p>
          <w:p w:rsidR="00E75C18" w:rsidRDefault="0045634A">
            <w:pPr>
              <w:widowControl w:val="0"/>
              <w:spacing w:before="43"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 najmniej)</w:t>
            </w:r>
          </w:p>
        </w:tc>
      </w:tr>
      <w:tr w:rsidR="00E75C18">
        <w:trPr>
          <w:trHeight w:val="772"/>
        </w:trPr>
        <w:tc>
          <w:tcPr>
            <w:tcW w:w="569"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6"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Pojazd typu śmieciarka do odbioru niesegregowanych (zmieszanych) odpadów komunalnych i bioodpadów z pojemników o pojemności 120 l, 240 l, 360 l, 1100 l</w:t>
            </w:r>
          </w:p>
        </w:tc>
        <w:tc>
          <w:tcPr>
            <w:tcW w:w="1560" w:type="dxa"/>
            <w:tcBorders>
              <w:top w:val="single" w:sz="4" w:space="0" w:color="000000"/>
              <w:left w:val="single" w:sz="4" w:space="0" w:color="000000"/>
              <w:bottom w:val="single" w:sz="4" w:space="0" w:color="000000"/>
              <w:right w:val="single" w:sz="4" w:space="0" w:color="000000"/>
            </w:tcBorders>
            <w:vAlign w:val="center"/>
          </w:tcPr>
          <w:p w:rsidR="00E75C18" w:rsidRDefault="00E75C18">
            <w:pPr>
              <w:widowControl w:val="0"/>
              <w:spacing w:before="4" w:after="0" w:line="240" w:lineRule="auto"/>
              <w:jc w:val="center"/>
              <w:rPr>
                <w:rFonts w:ascii="Times New Roman" w:eastAsia="Times New Roman" w:hAnsi="Times New Roman" w:cs="Times New Roman"/>
                <w:sz w:val="24"/>
                <w:szCs w:val="24"/>
              </w:rPr>
            </w:pPr>
          </w:p>
          <w:p w:rsidR="00E75C18" w:rsidRDefault="0045634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szt.</w:t>
            </w:r>
          </w:p>
        </w:tc>
      </w:tr>
      <w:tr w:rsidR="00E75C18">
        <w:trPr>
          <w:trHeight w:val="656"/>
        </w:trPr>
        <w:tc>
          <w:tcPr>
            <w:tcW w:w="569"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6"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Pojazd typu skrzyniowego przystosowany do odbioru odpadów gromadzonych w workach w sposób selektywny </w:t>
            </w:r>
          </w:p>
        </w:tc>
        <w:tc>
          <w:tcPr>
            <w:tcW w:w="1560" w:type="dxa"/>
            <w:tcBorders>
              <w:top w:val="single" w:sz="4" w:space="0" w:color="000000"/>
              <w:left w:val="single" w:sz="4" w:space="0" w:color="000000"/>
              <w:bottom w:val="single" w:sz="4" w:space="0" w:color="000000"/>
              <w:right w:val="single" w:sz="4" w:space="0" w:color="000000"/>
            </w:tcBorders>
            <w:vAlign w:val="center"/>
          </w:tcPr>
          <w:p w:rsidR="00E75C18" w:rsidRDefault="00E75C18">
            <w:pPr>
              <w:widowControl w:val="0"/>
              <w:spacing w:before="3" w:after="0" w:line="240" w:lineRule="auto"/>
              <w:jc w:val="center"/>
              <w:rPr>
                <w:rFonts w:ascii="Times New Roman" w:eastAsia="Times New Roman" w:hAnsi="Times New Roman" w:cs="Times New Roman"/>
                <w:sz w:val="24"/>
                <w:szCs w:val="24"/>
              </w:rPr>
            </w:pPr>
          </w:p>
          <w:p w:rsidR="00E75C18" w:rsidRDefault="0045634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szt.</w:t>
            </w:r>
          </w:p>
        </w:tc>
      </w:tr>
      <w:tr w:rsidR="00E75C18">
        <w:trPr>
          <w:trHeight w:val="556"/>
        </w:trPr>
        <w:tc>
          <w:tcPr>
            <w:tcW w:w="569"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6"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Pojazd ciężarowy przystosowany do odbioru odpadów wielkogabarytowych</w:t>
            </w:r>
          </w:p>
        </w:tc>
        <w:tc>
          <w:tcPr>
            <w:tcW w:w="1560" w:type="dxa"/>
            <w:tcBorders>
              <w:top w:val="single" w:sz="4" w:space="0" w:color="000000"/>
              <w:left w:val="single" w:sz="4" w:space="0" w:color="000000"/>
              <w:bottom w:val="single" w:sz="4" w:space="0" w:color="000000"/>
              <w:right w:val="single" w:sz="4" w:space="0" w:color="000000"/>
            </w:tcBorders>
            <w:vAlign w:val="center"/>
          </w:tcPr>
          <w:p w:rsidR="00E75C18" w:rsidRDefault="00E75C18">
            <w:pPr>
              <w:widowControl w:val="0"/>
              <w:spacing w:before="4" w:after="0" w:line="240" w:lineRule="auto"/>
              <w:jc w:val="center"/>
              <w:rPr>
                <w:rFonts w:ascii="Times New Roman" w:eastAsia="Times New Roman" w:hAnsi="Times New Roman" w:cs="Times New Roman"/>
                <w:sz w:val="24"/>
                <w:szCs w:val="24"/>
              </w:rPr>
            </w:pPr>
          </w:p>
          <w:p w:rsidR="00E75C18" w:rsidRDefault="0045634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szt.</w:t>
            </w:r>
          </w:p>
        </w:tc>
      </w:tr>
      <w:tr w:rsidR="00E75C18">
        <w:trPr>
          <w:trHeight w:val="932"/>
        </w:trPr>
        <w:tc>
          <w:tcPr>
            <w:tcW w:w="569"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6" w:type="dxa"/>
            <w:tcBorders>
              <w:top w:val="single" w:sz="4" w:space="0" w:color="000000"/>
              <w:left w:val="single" w:sz="4" w:space="0" w:color="000000"/>
              <w:bottom w:val="single" w:sz="4" w:space="0" w:color="000000"/>
              <w:right w:val="single" w:sz="4" w:space="0" w:color="000000"/>
            </w:tcBorders>
          </w:tcPr>
          <w:p w:rsidR="00E75C18" w:rsidRDefault="0045634A">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Pojazd mniejszy gabarytowo do odbioru odpadów komunalnych z posesji o utrudnionym dojeździe dla śmieciarki</w:t>
            </w:r>
          </w:p>
        </w:tc>
        <w:tc>
          <w:tcPr>
            <w:tcW w:w="1560" w:type="dxa"/>
            <w:tcBorders>
              <w:top w:val="single" w:sz="4" w:space="0" w:color="000000"/>
              <w:left w:val="single" w:sz="4" w:space="0" w:color="000000"/>
              <w:bottom w:val="single" w:sz="4" w:space="0" w:color="000000"/>
              <w:right w:val="single" w:sz="4" w:space="0" w:color="000000"/>
            </w:tcBorders>
            <w:vAlign w:val="center"/>
          </w:tcPr>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45634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szt.</w:t>
            </w:r>
          </w:p>
        </w:tc>
      </w:tr>
    </w:tbl>
    <w:p w:rsidR="004B6E78" w:rsidRDefault="004B6E78" w:rsidP="0037446D">
      <w:pPr>
        <w:widowControl w:val="0"/>
        <w:spacing w:after="0"/>
        <w:jc w:val="both"/>
        <w:rPr>
          <w:rFonts w:ascii="Times New Roman" w:eastAsia="Times New Roman" w:hAnsi="Times New Roman" w:cs="Times New Roman"/>
          <w:sz w:val="24"/>
          <w:szCs w:val="24"/>
        </w:rPr>
      </w:pPr>
    </w:p>
    <w:p w:rsidR="00E75C18" w:rsidRDefault="001D2886" w:rsidP="001D2886">
      <w:pPr>
        <w:widowControl w:val="0"/>
        <w:spacing w:after="0"/>
        <w:ind w:left="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Dopuszcza się zbieranie odpadów komunalnych zbieranych w sposób selektywny do samochodów typu śmieciarka. W takim przypadku nie jest wymagane posiadanie samochodów typu skrzyniowego. </w:t>
      </w:r>
      <w:r w:rsidR="0045634A">
        <w:rPr>
          <w:rFonts w:ascii="Times New Roman" w:eastAsia="Times New Roman" w:hAnsi="Times New Roman" w:cs="Times New Roman"/>
          <w:sz w:val="24"/>
          <w:szCs w:val="24"/>
        </w:rPr>
        <w:t>Wyżej wymieniona liczba pojazdów (określona w tabeli) jest ilością minimalną, faktyczna liczbą pojazdów, jaką Wykonawca będzie musiał zastosować będzie wynikała z rzeczywistych potrzeb tak aby odpady komunalne z terenu Gminy Janów były na bieżąco odbierane.</w:t>
      </w:r>
    </w:p>
    <w:p w:rsidR="00E75C18" w:rsidRDefault="0045634A">
      <w:pPr>
        <w:widowControl w:val="0"/>
        <w:spacing w:after="0"/>
        <w:ind w:left="141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Powyższy punkt należy opisać w przedłożonym wykazie potencjału technicznego wg </w:t>
      </w:r>
      <w:r>
        <w:rPr>
          <w:rFonts w:ascii="Times New Roman" w:eastAsia="Times New Roman" w:hAnsi="Times New Roman" w:cs="Times New Roman"/>
          <w:b/>
          <w:sz w:val="24"/>
          <w:szCs w:val="24"/>
        </w:rPr>
        <w:t>załącznika nr 4 do SIWZ</w:t>
      </w:r>
    </w:p>
    <w:p w:rsidR="00E75C18" w:rsidRDefault="0045634A">
      <w:pPr>
        <w:widowControl w:val="0"/>
        <w:numPr>
          <w:ilvl w:val="0"/>
          <w:numId w:val="6"/>
        </w:numPr>
        <w:spacing w:before="120" w:after="0"/>
        <w:ind w:left="709"/>
        <w:jc w:val="both"/>
        <w:rPr>
          <w:color w:val="000000"/>
        </w:rPr>
      </w:pPr>
      <w:r>
        <w:rPr>
          <w:rFonts w:ascii="Times New Roman" w:eastAsia="Times New Roman" w:hAnsi="Times New Roman" w:cs="Times New Roman"/>
          <w:b/>
          <w:color w:val="000000"/>
          <w:sz w:val="24"/>
          <w:szCs w:val="24"/>
        </w:rPr>
        <w:t xml:space="preserve">Korzystanie z zasobów innych podmiotów w celu potwierdzenia spełniania warunków udziału w postępowaniu </w:t>
      </w:r>
      <w:r>
        <w:rPr>
          <w:rFonts w:ascii="Times New Roman" w:eastAsia="Times New Roman" w:hAnsi="Times New Roman" w:cs="Times New Roman"/>
          <w:color w:val="000000"/>
          <w:sz w:val="24"/>
          <w:szCs w:val="24"/>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 Wykonawca, który polega na zdolnościach lub sytuacji innych podmiotów, musi udowodnić zamawiającemu, że realizując zamówienie, będzie dysponował niezbędnymi zasobami tych podmiotów, w szczególności </w:t>
      </w:r>
      <w:r>
        <w:rPr>
          <w:rFonts w:ascii="Times New Roman" w:eastAsia="Times New Roman" w:hAnsi="Times New Roman" w:cs="Times New Roman"/>
          <w:b/>
          <w:color w:val="000000"/>
          <w:sz w:val="24"/>
          <w:szCs w:val="24"/>
          <w:u w:val="single"/>
        </w:rPr>
        <w:t>przedstawiając zobowiązanie tych podmiotów do oddania mu do dyspozycji niezbędnych zasobów na potrzeby realizacji zamówienia, podpisane kwalifikowanym podpisem elektronicznym przez te podmioty.</w:t>
      </w:r>
    </w:p>
    <w:p w:rsidR="00E75C18" w:rsidRDefault="0045634A">
      <w:pPr>
        <w:widowControl w:val="0"/>
        <w:numPr>
          <w:ilvl w:val="0"/>
          <w:numId w:val="6"/>
        </w:numPr>
        <w:spacing w:before="120" w:after="120"/>
        <w:ind w:left="709"/>
        <w:jc w:val="both"/>
        <w:rPr>
          <w:color w:val="000000"/>
        </w:rPr>
      </w:pPr>
      <w:r>
        <w:rPr>
          <w:rFonts w:ascii="Times New Roman" w:eastAsia="Times New Roman" w:hAnsi="Times New Roman" w:cs="Times New Roman"/>
          <w:color w:val="000000"/>
          <w:sz w:val="24"/>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13 – 22 oraz art. 24 ust 5 pkt. 1,5,6,7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6"/>
        </w:numPr>
        <w:spacing w:before="120" w:after="120"/>
        <w:ind w:left="709"/>
        <w:jc w:val="both"/>
        <w:rPr>
          <w:color w:val="000000"/>
        </w:rPr>
      </w:pPr>
      <w:r>
        <w:rPr>
          <w:rFonts w:ascii="Times New Roman" w:eastAsia="Times New Roman" w:hAnsi="Times New Roman" w:cs="Times New Roman"/>
          <w:b/>
          <w:color w:val="000000"/>
          <w:sz w:val="24"/>
          <w:szCs w:val="24"/>
        </w:rPr>
        <w:t>W odniesieniu do warunków dotyczących wykształcenia, kwalifikacji zawodowych lub doświadczenia, wykonawcy mogą polegać  na  zdolnościach  innych   podmiotów,   jeśli   podmioty te zrealizują usługi, do realizacji których te zdolności są wymagane.</w:t>
      </w:r>
    </w:p>
    <w:p w:rsidR="00E75C18" w:rsidRDefault="0045634A">
      <w:pPr>
        <w:widowControl w:val="0"/>
        <w:numPr>
          <w:ilvl w:val="0"/>
          <w:numId w:val="6"/>
        </w:numPr>
        <w:spacing w:before="120" w:after="120"/>
        <w:ind w:left="709"/>
        <w:jc w:val="both"/>
        <w:rPr>
          <w:color w:val="000000"/>
        </w:rPr>
      </w:pPr>
      <w:r>
        <w:rPr>
          <w:rFonts w:ascii="Times New Roman" w:eastAsia="Times New Roman" w:hAnsi="Times New Roman" w:cs="Times New Roman"/>
          <w:color w:val="000000"/>
          <w:sz w:val="24"/>
          <w:szCs w:val="24"/>
        </w:rPr>
        <w:t>Wykonawca, który polega na sytuacji finansowej lub ekonomicznej innych podmiotów, odpowiada solidarnie z podmiotem, którym zobowiązał się do udostępnienia zasobów, za szkodę poniesioną przez zamawiającego powstałą wskutek nieudostępnienia tych zasobów, chyba że za nie udostępnienie zasobów nie ponosi winy.</w:t>
      </w:r>
    </w:p>
    <w:p w:rsidR="00E75C18" w:rsidRDefault="0045634A">
      <w:pPr>
        <w:widowControl w:val="0"/>
        <w:numPr>
          <w:ilvl w:val="0"/>
          <w:numId w:val="6"/>
        </w:numPr>
        <w:spacing w:before="120" w:after="0"/>
        <w:ind w:left="709"/>
        <w:jc w:val="both"/>
        <w:rPr>
          <w:color w:val="000000"/>
        </w:rPr>
      </w:pPr>
      <w:r>
        <w:rPr>
          <w:rFonts w:ascii="Times New Roman" w:eastAsia="Times New Roman" w:hAnsi="Times New Roman" w:cs="Times New Roman"/>
          <w:color w:val="000000"/>
          <w:sz w:val="24"/>
          <w:szCs w:val="24"/>
        </w:rPr>
        <w:t>Jeżeli zdolności techniczne lub zawodowe lub sytuacja ekonomiczna lub finansowa podmiotu, o którym mowa w ust. 6.9, nie potwierdzają spełnia przez wykonawcę warunków udziału postępowaniu lub zachodzą wobec tych podmiotów podstawy wykluczenia, zamawiający żąda, aby wykonawca w terminie określonym przez zamawiającego:</w:t>
      </w:r>
    </w:p>
    <w:p w:rsidR="00E75C18" w:rsidRDefault="0045634A">
      <w:pPr>
        <w:widowControl w:val="0"/>
        <w:numPr>
          <w:ilvl w:val="0"/>
          <w:numId w:val="60"/>
        </w:numPr>
        <w:tabs>
          <w:tab w:val="left" w:pos="2241"/>
        </w:tabs>
        <w:spacing w:after="0" w:line="240" w:lineRule="auto"/>
        <w:ind w:left="1077" w:hanging="325"/>
        <w:jc w:val="both"/>
        <w:rPr>
          <w:rFonts w:ascii="Times New Roman" w:eastAsia="Times New Roman" w:hAnsi="Times New Roman" w:cs="Times New Roman"/>
        </w:rPr>
      </w:pPr>
      <w:r>
        <w:rPr>
          <w:rFonts w:ascii="Times New Roman" w:eastAsia="Times New Roman" w:hAnsi="Times New Roman" w:cs="Times New Roman"/>
          <w:sz w:val="24"/>
          <w:szCs w:val="24"/>
        </w:rPr>
        <w:t>zastąpił ten podmiot innym podmiotem lub podmiotami lub</w:t>
      </w:r>
    </w:p>
    <w:p w:rsidR="00E75C18" w:rsidRDefault="0045634A">
      <w:pPr>
        <w:widowControl w:val="0"/>
        <w:numPr>
          <w:ilvl w:val="0"/>
          <w:numId w:val="60"/>
        </w:numPr>
        <w:tabs>
          <w:tab w:val="left" w:pos="2241"/>
        </w:tabs>
        <w:spacing w:after="0" w:line="240" w:lineRule="auto"/>
        <w:ind w:left="1077"/>
        <w:jc w:val="both"/>
        <w:rPr>
          <w:rFonts w:ascii="Times New Roman" w:eastAsia="Times New Roman" w:hAnsi="Times New Roman" w:cs="Times New Roman"/>
        </w:rPr>
      </w:pPr>
      <w:r>
        <w:rPr>
          <w:rFonts w:ascii="Times New Roman" w:eastAsia="Times New Roman" w:hAnsi="Times New Roman" w:cs="Times New Roman"/>
          <w:sz w:val="24"/>
          <w:szCs w:val="24"/>
        </w:rPr>
        <w:t>zobowiązał się do osobistego wykonania odpowiedniej części zamówienia, jeżeli wykaże zdolności techniczne lub zawodowe lub sytuację finansową lub ekonomiczną o której mowa w ust. 6.7</w:t>
      </w:r>
    </w:p>
    <w:p w:rsidR="00E75C18" w:rsidRDefault="0045634A">
      <w:pPr>
        <w:widowControl w:val="0"/>
        <w:numPr>
          <w:ilvl w:val="0"/>
          <w:numId w:val="9"/>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W przypadku, gdy Wykonawca wykazując spełnianie warunków, o których mowa </w:t>
      </w:r>
      <w:r>
        <w:rPr>
          <w:rFonts w:ascii="Times New Roman" w:eastAsia="Times New Roman" w:hAnsi="Times New Roman" w:cs="Times New Roman"/>
          <w:color w:val="000000"/>
          <w:sz w:val="24"/>
          <w:szCs w:val="24"/>
        </w:rPr>
        <w:br/>
        <w:t xml:space="preserve">  w art. 22 ust. 1 pkt. 2 ustawy Prawo zamówień publicznych polega na zdolnościach lub sytuacji innych podmiotów na zasadach określonych w art. 22a ustawy Prawo zamówień publicznych, musi udowodnić Zamawiającemu, że realizując zamówienie, będzie dysponował niezbędnymi zasobami tych podmiotów, w szczególności przedstawiając zobowiązanie tych podmiotów do oddania mu do dyspozycji </w:t>
      </w:r>
      <w:r w:rsidR="0037446D">
        <w:rPr>
          <w:rFonts w:ascii="Times New Roman" w:eastAsia="Times New Roman" w:hAnsi="Times New Roman" w:cs="Times New Roman"/>
          <w:color w:val="000000"/>
          <w:sz w:val="24"/>
          <w:szCs w:val="24"/>
        </w:rPr>
        <w:t xml:space="preserve">niezbędnych zasobów </w:t>
      </w:r>
      <w:r>
        <w:rPr>
          <w:rFonts w:ascii="Times New Roman" w:eastAsia="Times New Roman" w:hAnsi="Times New Roman" w:cs="Times New Roman"/>
          <w:color w:val="000000"/>
          <w:sz w:val="24"/>
          <w:szCs w:val="24"/>
        </w:rPr>
        <w:t>na potrzeby re</w:t>
      </w:r>
      <w:r w:rsidR="00DB41E4">
        <w:rPr>
          <w:rFonts w:ascii="Times New Roman" w:eastAsia="Times New Roman" w:hAnsi="Times New Roman" w:cs="Times New Roman"/>
          <w:color w:val="000000"/>
          <w:sz w:val="24"/>
          <w:szCs w:val="24"/>
        </w:rPr>
        <w:t xml:space="preserve">alizacji zamówienia. Dokument </w:t>
      </w:r>
      <w:r w:rsidR="00DB41E4">
        <w:rPr>
          <w:rFonts w:ascii="Times New Roman" w:eastAsia="Times New Roman" w:hAnsi="Times New Roman" w:cs="Times New Roman"/>
          <w:color w:val="000000"/>
          <w:sz w:val="24"/>
          <w:szCs w:val="24"/>
        </w:rPr>
        <w:br/>
        <w:t>(</w:t>
      </w:r>
      <w:r>
        <w:rPr>
          <w:rFonts w:ascii="Times New Roman" w:eastAsia="Times New Roman" w:hAnsi="Times New Roman" w:cs="Times New Roman"/>
          <w:color w:val="000000"/>
          <w:sz w:val="24"/>
          <w:szCs w:val="24"/>
        </w:rPr>
        <w:t>np. zobowiązanie) powinno zawierać:</w:t>
      </w:r>
    </w:p>
    <w:p w:rsidR="00E75C18" w:rsidRDefault="0045634A">
      <w:pPr>
        <w:widowControl w:val="0"/>
        <w:numPr>
          <w:ilvl w:val="0"/>
          <w:numId w:val="58"/>
        </w:numPr>
        <w:tabs>
          <w:tab w:val="left" w:pos="1703"/>
        </w:tabs>
        <w:spacing w:after="0" w:line="240" w:lineRule="auto"/>
        <w:ind w:left="850" w:hanging="146"/>
        <w:jc w:val="both"/>
      </w:pPr>
      <w:r>
        <w:rPr>
          <w:rFonts w:ascii="Times New Roman" w:eastAsia="Times New Roman" w:hAnsi="Times New Roman" w:cs="Times New Roman"/>
          <w:sz w:val="24"/>
          <w:szCs w:val="24"/>
        </w:rPr>
        <w:t xml:space="preserve"> zakres dostępnych wykonawcy zasobów innego podmiotu,</w:t>
      </w:r>
    </w:p>
    <w:p w:rsidR="00E75C18" w:rsidRDefault="0045634A">
      <w:pPr>
        <w:widowControl w:val="0"/>
        <w:numPr>
          <w:ilvl w:val="0"/>
          <w:numId w:val="58"/>
        </w:numPr>
        <w:tabs>
          <w:tab w:val="left" w:pos="1703"/>
        </w:tabs>
        <w:spacing w:after="0" w:line="240" w:lineRule="auto"/>
        <w:ind w:left="850" w:hanging="146"/>
        <w:jc w:val="both"/>
      </w:pPr>
      <w:r>
        <w:rPr>
          <w:rFonts w:ascii="Times New Roman" w:eastAsia="Times New Roman" w:hAnsi="Times New Roman" w:cs="Times New Roman"/>
          <w:sz w:val="24"/>
          <w:szCs w:val="24"/>
        </w:rPr>
        <w:t xml:space="preserve"> sposób wykorzystania zasobów innego podmiotu przez wykonawcę przy wykonywaniu  zamówienia publicznego,</w:t>
      </w:r>
    </w:p>
    <w:p w:rsidR="00E75C18" w:rsidRDefault="0045634A">
      <w:pPr>
        <w:widowControl w:val="0"/>
        <w:numPr>
          <w:ilvl w:val="0"/>
          <w:numId w:val="58"/>
        </w:numPr>
        <w:tabs>
          <w:tab w:val="left" w:pos="1703"/>
        </w:tabs>
        <w:spacing w:after="0" w:line="240" w:lineRule="auto"/>
        <w:ind w:left="850" w:hanging="146"/>
        <w:jc w:val="both"/>
      </w:pPr>
      <w:r>
        <w:rPr>
          <w:rFonts w:ascii="Times New Roman" w:eastAsia="Times New Roman" w:hAnsi="Times New Roman" w:cs="Times New Roman"/>
          <w:sz w:val="24"/>
          <w:szCs w:val="24"/>
        </w:rPr>
        <w:t xml:space="preserve"> zakres i okres udziału innego podmiotu przy wykonywaniu zamówienia publicznego</w:t>
      </w:r>
    </w:p>
    <w:p w:rsidR="00E75C18" w:rsidRDefault="0045634A">
      <w:pPr>
        <w:widowControl w:val="0"/>
        <w:numPr>
          <w:ilvl w:val="0"/>
          <w:numId w:val="58"/>
        </w:numPr>
        <w:tabs>
          <w:tab w:val="left" w:pos="1703"/>
        </w:tabs>
        <w:spacing w:after="0" w:line="240" w:lineRule="auto"/>
        <w:ind w:left="850" w:hanging="146"/>
        <w:jc w:val="both"/>
      </w:pPr>
      <w:r>
        <w:rPr>
          <w:rFonts w:ascii="Times New Roman" w:eastAsia="Times New Roman" w:hAnsi="Times New Roman" w:cs="Times New Roman"/>
          <w:sz w:val="24"/>
          <w:szCs w:val="24"/>
        </w:rPr>
        <w:t xml:space="preserve"> czy podmiot, na zdolnościach którego wykonawca polega w odniesieniu do warunków udziału w postępowaniu dotyczących kwalifikacji zawodowych lub doświadczenia zrealizuje</w:t>
      </w:r>
      <w:r w:rsidR="00DB41E4">
        <w:rPr>
          <w:rFonts w:ascii="Times New Roman" w:eastAsia="Times New Roman" w:hAnsi="Times New Roman" w:cs="Times New Roman"/>
          <w:sz w:val="24"/>
          <w:szCs w:val="24"/>
        </w:rPr>
        <w:t xml:space="preserve"> usługę odbioru i zagospodarowania odpadów komunalnych</w:t>
      </w:r>
      <w:r>
        <w:rPr>
          <w:rFonts w:ascii="Times New Roman" w:eastAsia="Times New Roman" w:hAnsi="Times New Roman" w:cs="Times New Roman"/>
          <w:sz w:val="24"/>
          <w:szCs w:val="24"/>
        </w:rPr>
        <w:t>, których wskazane zdolności dotyczą.</w:t>
      </w:r>
    </w:p>
    <w:p w:rsidR="00E75C18" w:rsidRDefault="0045634A">
      <w:pPr>
        <w:widowControl w:val="0"/>
        <w:numPr>
          <w:ilvl w:val="0"/>
          <w:numId w:val="9"/>
        </w:numPr>
        <w:tabs>
          <w:tab w:val="left" w:pos="1703"/>
        </w:tabs>
        <w:spacing w:before="120" w:after="120" w:line="240" w:lineRule="auto"/>
        <w:ind w:left="709"/>
        <w:jc w:val="both"/>
        <w:rPr>
          <w:color w:val="000000"/>
        </w:rPr>
      </w:pPr>
      <w:r>
        <w:rPr>
          <w:rFonts w:ascii="Times New Roman" w:eastAsia="Times New Roman" w:hAnsi="Times New Roman" w:cs="Times New Roman"/>
          <w:color w:val="000000"/>
          <w:sz w:val="24"/>
          <w:szCs w:val="24"/>
        </w:rPr>
        <w:t xml:space="preserve">Jeżeli wykonawca wykazując spełnienie warunków udziału w postępowaniu, określonych przez Zamawianego w pkt. 6.7, polega na zdolnościach </w:t>
      </w:r>
      <w:r w:rsidR="005E653A">
        <w:rPr>
          <w:rFonts w:ascii="Times New Roman" w:eastAsia="Times New Roman" w:hAnsi="Times New Roman" w:cs="Times New Roman"/>
          <w:color w:val="000000"/>
          <w:sz w:val="24"/>
          <w:szCs w:val="24"/>
        </w:rPr>
        <w:t xml:space="preserve">lub sytuacji innych podmiotów, </w:t>
      </w:r>
      <w:r>
        <w:rPr>
          <w:rFonts w:ascii="Times New Roman" w:eastAsia="Times New Roman" w:hAnsi="Times New Roman" w:cs="Times New Roman"/>
          <w:color w:val="000000"/>
          <w:sz w:val="24"/>
          <w:szCs w:val="24"/>
        </w:rPr>
        <w:t>na zasadach określonych powyżej, zobowiązan</w:t>
      </w:r>
      <w:r w:rsidR="005E653A">
        <w:rPr>
          <w:rFonts w:ascii="Times New Roman" w:eastAsia="Times New Roman" w:hAnsi="Times New Roman" w:cs="Times New Roman"/>
          <w:color w:val="000000"/>
          <w:sz w:val="24"/>
          <w:szCs w:val="24"/>
        </w:rPr>
        <w:t xml:space="preserve">y jest przedstawić dla każdego </w:t>
      </w:r>
      <w:r>
        <w:rPr>
          <w:rFonts w:ascii="Times New Roman" w:eastAsia="Times New Roman" w:hAnsi="Times New Roman" w:cs="Times New Roman"/>
          <w:color w:val="000000"/>
          <w:sz w:val="24"/>
          <w:szCs w:val="24"/>
        </w:rPr>
        <w:t>z podmiotów, których to dotyczy odrębny formularz JEDZ zawierający informację w zakresie w jakim ten podmiot udostępnia swoje zdolności lub sytuacje, w celu wykazania spełniania warunków udziału w postępowaniu.</w:t>
      </w:r>
    </w:p>
    <w:p w:rsidR="00E75C18" w:rsidRDefault="0045634A">
      <w:pPr>
        <w:widowControl w:val="0"/>
        <w:numPr>
          <w:ilvl w:val="0"/>
          <w:numId w:val="9"/>
        </w:numPr>
        <w:tabs>
          <w:tab w:val="left" w:pos="1703"/>
        </w:tabs>
        <w:spacing w:after="0" w:line="240" w:lineRule="auto"/>
        <w:ind w:left="709"/>
        <w:jc w:val="both"/>
        <w:rPr>
          <w:color w:val="000000"/>
        </w:rPr>
      </w:pPr>
      <w:r>
        <w:rPr>
          <w:rFonts w:ascii="Times New Roman" w:eastAsia="Times New Roman" w:hAnsi="Times New Roman" w:cs="Times New Roman"/>
          <w:b/>
          <w:color w:val="000000"/>
          <w:sz w:val="24"/>
          <w:szCs w:val="24"/>
        </w:rPr>
        <w:t xml:space="preserve">Informacja na temat możliwości składania oferty wspólnej (przez dwa lub więcej podmiotów). </w:t>
      </w:r>
      <w:r>
        <w:rPr>
          <w:rFonts w:ascii="Times New Roman" w:eastAsia="Times New Roman" w:hAnsi="Times New Roman" w:cs="Times New Roman"/>
          <w:color w:val="000000"/>
          <w:sz w:val="24"/>
          <w:szCs w:val="24"/>
        </w:rPr>
        <w:t xml:space="preserve">Wykonawcy mogą wspólnie ubiegać się o udzielenie zamówienia </w:t>
      </w:r>
      <w:r>
        <w:rPr>
          <w:rFonts w:ascii="Times New Roman" w:eastAsia="Times New Roman" w:hAnsi="Times New Roman" w:cs="Times New Roman"/>
          <w:color w:val="000000"/>
          <w:sz w:val="24"/>
          <w:szCs w:val="24"/>
        </w:rPr>
        <w:br/>
        <w:t xml:space="preserve">(np. konsorcjum). W takim przypadku, wykonawcy ustanawiają pełnomocnika </w:t>
      </w:r>
      <w:r>
        <w:rPr>
          <w:rFonts w:ascii="Times New Roman" w:eastAsia="Times New Roman" w:hAnsi="Times New Roman" w:cs="Times New Roman"/>
          <w:color w:val="000000"/>
          <w:sz w:val="24"/>
          <w:szCs w:val="24"/>
        </w:rPr>
        <w:br/>
        <w:t>do reprezentowania ich w postępowaniu o udzielenie z</w:t>
      </w:r>
      <w:r w:rsidR="00DB41E4">
        <w:rPr>
          <w:rFonts w:ascii="Times New Roman" w:eastAsia="Times New Roman" w:hAnsi="Times New Roman" w:cs="Times New Roman"/>
          <w:color w:val="000000"/>
          <w:sz w:val="24"/>
          <w:szCs w:val="24"/>
        </w:rPr>
        <w:t xml:space="preserve">amówienia albo reprezentowania </w:t>
      </w:r>
      <w:r>
        <w:rPr>
          <w:rFonts w:ascii="Times New Roman" w:eastAsia="Times New Roman" w:hAnsi="Times New Roman" w:cs="Times New Roman"/>
          <w:color w:val="000000"/>
          <w:sz w:val="24"/>
          <w:szCs w:val="24"/>
        </w:rPr>
        <w:t>w postępowaniu i zawarcia umowy w sprawie zamówienia publicznego.</w:t>
      </w:r>
    </w:p>
    <w:p w:rsidR="00E75C18" w:rsidRDefault="0045634A">
      <w:pPr>
        <w:widowControl w:val="0"/>
        <w:tabs>
          <w:tab w:val="left" w:pos="1703"/>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Odpowiednie pełnomocnictwo należy załączyć do oferty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w oryginale lub kopii potwierdzonej notarialnie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Dokument pełnomocnictwa do podpisania oferty, powinien być złożony w formie elektronicznej z kwalifikowanym podpisem elektronicznym. Równorzędna z taką formą pełnomocnictwa będzie kopia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pełnomocnictwa udzielonego w formie pisemnej poświadczona elektronicznie przez notariusza. </w:t>
      </w:r>
      <w:r>
        <w:rPr>
          <w:rFonts w:ascii="Times New Roman" w:eastAsia="Times New Roman" w:hAnsi="Times New Roman" w:cs="Times New Roman"/>
          <w:color w:val="000000"/>
          <w:sz w:val="24"/>
          <w:szCs w:val="24"/>
        </w:rPr>
        <w:t>Podmioty występujące wspólnie pono</w:t>
      </w:r>
      <w:r w:rsidR="00DB41E4">
        <w:rPr>
          <w:rFonts w:ascii="Times New Roman" w:eastAsia="Times New Roman" w:hAnsi="Times New Roman" w:cs="Times New Roman"/>
          <w:color w:val="000000"/>
          <w:sz w:val="24"/>
          <w:szCs w:val="24"/>
        </w:rPr>
        <w:t>szą solidarnie odpowiedzialność</w:t>
      </w:r>
      <w:r>
        <w:rPr>
          <w:rFonts w:ascii="Times New Roman" w:eastAsia="Times New Roman" w:hAnsi="Times New Roman" w:cs="Times New Roman"/>
          <w:color w:val="000000"/>
          <w:sz w:val="24"/>
          <w:szCs w:val="24"/>
        </w:rPr>
        <w:t xml:space="preserve"> za niewykonanie lub nienależyte wykonanie zobowiązań. Treść pełnomocnictwa powinna dokładnie określać zakres umocowania.</w:t>
      </w:r>
    </w:p>
    <w:p w:rsidR="00E75C18" w:rsidRDefault="0045634A">
      <w:pPr>
        <w:widowControl w:val="0"/>
        <w:numPr>
          <w:ilvl w:val="0"/>
          <w:numId w:val="9"/>
        </w:numPr>
        <w:tabs>
          <w:tab w:val="left" w:pos="1703"/>
        </w:tabs>
        <w:spacing w:after="0" w:line="240" w:lineRule="auto"/>
        <w:ind w:left="709"/>
        <w:jc w:val="both"/>
        <w:rPr>
          <w:color w:val="000000"/>
        </w:rPr>
      </w:pPr>
      <w:r>
        <w:rPr>
          <w:rFonts w:ascii="Times New Roman" w:eastAsia="Times New Roman" w:hAnsi="Times New Roman" w:cs="Times New Roman"/>
          <w:color w:val="000000"/>
          <w:sz w:val="24"/>
          <w:szCs w:val="24"/>
        </w:rPr>
        <w:t>Jeżeli oferta wykonawców wspólnie ubiegających się o zamówienie zostanie wybrana, zamawiający może żądać przed zawarciem umowy w sprawie zamówienia publicznego, umowy regulującej współpracę tych wykonawców.</w:t>
      </w:r>
    </w:p>
    <w:p w:rsidR="00E75C18" w:rsidRDefault="0045634A">
      <w:pPr>
        <w:widowControl w:val="0"/>
        <w:numPr>
          <w:ilvl w:val="0"/>
          <w:numId w:val="9"/>
        </w:numPr>
        <w:tabs>
          <w:tab w:val="left" w:pos="1703"/>
        </w:tabs>
        <w:spacing w:after="0" w:line="240" w:lineRule="auto"/>
        <w:ind w:left="709"/>
        <w:jc w:val="both"/>
        <w:rPr>
          <w:color w:val="000000"/>
        </w:rPr>
      </w:pPr>
      <w:r>
        <w:rPr>
          <w:rFonts w:ascii="Times New Roman" w:eastAsia="Times New Roman" w:hAnsi="Times New Roman" w:cs="Times New Roman"/>
          <w:b/>
          <w:color w:val="000000"/>
          <w:sz w:val="24"/>
          <w:szCs w:val="24"/>
        </w:rPr>
        <w:t xml:space="preserve">Uwaga: </w:t>
      </w:r>
      <w:r>
        <w:rPr>
          <w:rFonts w:ascii="Times New Roman" w:eastAsia="Times New Roman" w:hAnsi="Times New Roman" w:cs="Times New Roman"/>
          <w:color w:val="000000"/>
          <w:sz w:val="24"/>
          <w:szCs w:val="24"/>
        </w:rPr>
        <w:t>Wykonawcy wspólnie ubiegający się o zamówienie, indywidualnie składają dokumenty, o  których  mowa  w punktach  8.2 lit. a), b), c), d) e) f), pkt. 7.1 JEDZ załącznik nr 2 do SIWZ oraz pkt. 7.5 SIWZ, konsorcjanci składają indywidualnie. Dokumenty, o których mowa w punkcie 8.3 lit. a), b) c) d) mogą być złożone wspólnie.</w:t>
      </w: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825"/>
        </w:tabs>
        <w:spacing w:after="0" w:line="240" w:lineRule="auto"/>
        <w:ind w:left="283"/>
        <w:jc w:val="both"/>
        <w:rPr>
          <w:rFonts w:ascii="Times New Roman" w:eastAsia="Times New Roman" w:hAnsi="Times New Roman" w:cs="Times New Roman"/>
        </w:rPr>
      </w:pPr>
      <w:r>
        <w:rPr>
          <w:rFonts w:ascii="Times New Roman" w:eastAsia="Times New Roman" w:hAnsi="Times New Roman" w:cs="Times New Roman"/>
          <w:b/>
          <w:sz w:val="24"/>
          <w:szCs w:val="24"/>
        </w:rPr>
        <w:t>WYKAZ OŚWIADCZEŃ SKŁADANYCH PRZEZ WYKONAWCE W CELU WSTĘPNEGO POTWIERDZENIA, ŻE NIE PODLEGA ON WYKLUCZENIU ORAZ SPEŁNIA WARUNKI UDZIAŁU W POSTĘPOWANIU</w:t>
      </w:r>
    </w:p>
    <w:p w:rsidR="00E75C18" w:rsidRDefault="00E75C18">
      <w:pPr>
        <w:widowControl w:val="0"/>
        <w:tabs>
          <w:tab w:val="left" w:pos="825"/>
        </w:tabs>
        <w:spacing w:after="0" w:line="240" w:lineRule="auto"/>
        <w:ind w:left="283"/>
        <w:jc w:val="both"/>
        <w:rPr>
          <w:rFonts w:ascii="Times New Roman" w:eastAsia="Times New Roman" w:hAnsi="Times New Roman" w:cs="Times New Roman"/>
          <w:b/>
          <w:sz w:val="24"/>
          <w:szCs w:val="24"/>
        </w:rPr>
      </w:pPr>
    </w:p>
    <w:p w:rsidR="00E75C18" w:rsidRDefault="0045634A">
      <w:pPr>
        <w:widowControl w:val="0"/>
        <w:numPr>
          <w:ilvl w:val="0"/>
          <w:numId w:val="12"/>
        </w:numPr>
        <w:tabs>
          <w:tab w:val="left" w:pos="1533"/>
        </w:tabs>
        <w:spacing w:after="0" w:line="240" w:lineRule="auto"/>
        <w:ind w:left="709"/>
        <w:jc w:val="both"/>
        <w:rPr>
          <w:color w:val="000000"/>
          <w:u w:val="single"/>
        </w:rPr>
      </w:pPr>
      <w:r>
        <w:rPr>
          <w:rFonts w:ascii="Times New Roman" w:eastAsia="Times New Roman" w:hAnsi="Times New Roman" w:cs="Times New Roman"/>
          <w:b/>
          <w:color w:val="000000"/>
          <w:sz w:val="24"/>
          <w:szCs w:val="24"/>
          <w:u w:val="single"/>
        </w:rPr>
        <w:t>Wykonawcy zobowiązani są za pośrednictwem mini Portalu złożyć w ramach oferty następujące dokumenty podpisane kwalifikowanym podpisem elektronicznym:</w:t>
      </w:r>
    </w:p>
    <w:p w:rsidR="00E75C18" w:rsidRDefault="00E75C18">
      <w:pPr>
        <w:widowControl w:val="0"/>
        <w:tabs>
          <w:tab w:val="left" w:pos="1533"/>
        </w:tabs>
        <w:spacing w:after="0" w:line="240" w:lineRule="auto"/>
        <w:ind w:left="709"/>
        <w:jc w:val="both"/>
        <w:rPr>
          <w:color w:val="000000"/>
          <w:u w:val="single"/>
        </w:rPr>
      </w:pPr>
    </w:p>
    <w:p w:rsidR="00E75C18" w:rsidRDefault="0045634A">
      <w:pPr>
        <w:widowControl w:val="0"/>
        <w:numPr>
          <w:ilvl w:val="2"/>
          <w:numId w:val="56"/>
        </w:numPr>
        <w:tabs>
          <w:tab w:val="left" w:pos="1533"/>
        </w:tabs>
        <w:spacing w:after="0" w:line="273" w:lineRule="auto"/>
        <w:ind w:left="1077" w:hanging="337"/>
        <w:jc w:val="both"/>
        <w:rPr>
          <w:b/>
        </w:rPr>
      </w:pPr>
      <w:r>
        <w:rPr>
          <w:rFonts w:ascii="Times New Roman" w:eastAsia="Times New Roman" w:hAnsi="Times New Roman" w:cs="Times New Roman"/>
          <w:b/>
          <w:sz w:val="24"/>
          <w:szCs w:val="24"/>
        </w:rPr>
        <w:t>Formularz ofertowy– wg załącznika nr 3 do SIWZ</w:t>
      </w:r>
    </w:p>
    <w:p w:rsidR="00E75C18" w:rsidRDefault="0045634A">
      <w:pPr>
        <w:widowControl w:val="0"/>
        <w:numPr>
          <w:ilvl w:val="2"/>
          <w:numId w:val="56"/>
        </w:numPr>
        <w:tabs>
          <w:tab w:val="left" w:pos="1533"/>
        </w:tabs>
        <w:spacing w:after="0" w:line="240" w:lineRule="auto"/>
        <w:ind w:left="1077" w:hanging="360"/>
        <w:jc w:val="both"/>
        <w:rPr>
          <w:b/>
        </w:rPr>
      </w:pPr>
      <w:r>
        <w:rPr>
          <w:rFonts w:ascii="Times New Roman" w:eastAsia="Times New Roman" w:hAnsi="Times New Roman" w:cs="Times New Roman"/>
          <w:b/>
          <w:sz w:val="24"/>
          <w:szCs w:val="24"/>
        </w:rPr>
        <w:t xml:space="preserve">Formularz Jednolitego Europejskiego Dokumentu Zamówienia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JEDZ</w:t>
      </w:r>
      <w:r>
        <w:rPr>
          <w:rFonts w:ascii="Times New Roman" w:eastAsia="Times New Roman" w:hAnsi="Times New Roman" w:cs="Times New Roman"/>
          <w:sz w:val="24"/>
          <w:szCs w:val="24"/>
        </w:rPr>
        <w:t>) sporządzonego zgodnie z wzorem standardowego formularza określonego</w:t>
      </w:r>
      <w:r>
        <w:rPr>
          <w:rFonts w:ascii="Times New Roman" w:eastAsia="Times New Roman" w:hAnsi="Times New Roman" w:cs="Times New Roman"/>
          <w:sz w:val="24"/>
          <w:szCs w:val="24"/>
        </w:rPr>
        <w:br/>
        <w:t xml:space="preserve"> w rozporządzeniu wykonawczym Komisji Europejskiej wydanym na podstawie art. 59 ust. 2 dyrektywy 2014/24/UE, ustanawiającym standardowy formularz jednolitego europejskiego dokumentu zamówienia – stanowiącego </w:t>
      </w:r>
      <w:r>
        <w:rPr>
          <w:rFonts w:ascii="Times New Roman" w:eastAsia="Times New Roman" w:hAnsi="Times New Roman" w:cs="Times New Roman"/>
          <w:b/>
          <w:sz w:val="24"/>
          <w:szCs w:val="24"/>
        </w:rPr>
        <w:t>załącznik nr 2 do SIWZ</w:t>
      </w:r>
    </w:p>
    <w:p w:rsidR="00E75C18" w:rsidRDefault="0045634A">
      <w:pPr>
        <w:widowControl w:val="0"/>
        <w:numPr>
          <w:ilvl w:val="0"/>
          <w:numId w:val="12"/>
        </w:numPr>
        <w:tabs>
          <w:tab w:val="left" w:pos="1533"/>
        </w:tabs>
        <w:spacing w:before="120" w:after="120" w:line="240" w:lineRule="auto"/>
        <w:ind w:left="709"/>
        <w:jc w:val="both"/>
        <w:rPr>
          <w:color w:val="000000"/>
        </w:rPr>
      </w:pPr>
      <w:r>
        <w:rPr>
          <w:rFonts w:ascii="Times New Roman" w:eastAsia="Times New Roman" w:hAnsi="Times New Roman" w:cs="Times New Roman"/>
          <w:color w:val="000000"/>
          <w:sz w:val="24"/>
          <w:szCs w:val="24"/>
        </w:rPr>
        <w:t>Szczegółowe informacje związane z zasadami i sposo</w:t>
      </w:r>
      <w:r w:rsidR="00DB41E4">
        <w:rPr>
          <w:rFonts w:ascii="Times New Roman" w:eastAsia="Times New Roman" w:hAnsi="Times New Roman" w:cs="Times New Roman"/>
          <w:color w:val="000000"/>
          <w:sz w:val="24"/>
          <w:szCs w:val="24"/>
        </w:rPr>
        <w:t xml:space="preserve">bem wypełnienia JEDZ, znajdują </w:t>
      </w:r>
      <w:r>
        <w:rPr>
          <w:rFonts w:ascii="Times New Roman" w:eastAsia="Times New Roman" w:hAnsi="Times New Roman" w:cs="Times New Roman"/>
          <w:color w:val="000000"/>
          <w:sz w:val="24"/>
          <w:szCs w:val="24"/>
        </w:rPr>
        <w:t xml:space="preserve">się także w wyjaśnieniach Urzędu Zamówień Publicznych (UZP), dostępnych na stronie internetowej </w:t>
      </w:r>
      <w:hyperlink r:id="rId15">
        <w:r>
          <w:rPr>
            <w:rFonts w:ascii="Times New Roman" w:eastAsia="Times New Roman" w:hAnsi="Times New Roman" w:cs="Times New Roman"/>
            <w:color w:val="000000"/>
            <w:sz w:val="24"/>
            <w:szCs w:val="24"/>
            <w:u w:val="single"/>
          </w:rPr>
          <w:t>www.uzp.gov.pl</w:t>
        </w:r>
      </w:hyperlink>
      <w:r>
        <w:rPr>
          <w:rFonts w:ascii="Times New Roman" w:eastAsia="Times New Roman" w:hAnsi="Times New Roman" w:cs="Times New Roman"/>
          <w:color w:val="000000"/>
          <w:sz w:val="24"/>
          <w:szCs w:val="24"/>
        </w:rPr>
        <w:t xml:space="preserve"> Repozytorium Wiedzy w zakładce Jednolity Europejski Dokument Zamówienia.</w:t>
      </w:r>
    </w:p>
    <w:p w:rsidR="00E75C18" w:rsidRDefault="0045634A">
      <w:pPr>
        <w:widowControl w:val="0"/>
        <w:numPr>
          <w:ilvl w:val="0"/>
          <w:numId w:val="12"/>
        </w:numPr>
        <w:tabs>
          <w:tab w:val="left" w:pos="1533"/>
        </w:tabs>
        <w:spacing w:before="120" w:after="120" w:line="240" w:lineRule="auto"/>
        <w:ind w:left="709"/>
        <w:jc w:val="both"/>
        <w:rPr>
          <w:color w:val="000000"/>
        </w:rPr>
      </w:pPr>
      <w:r>
        <w:rPr>
          <w:rFonts w:ascii="Times New Roman" w:eastAsia="Times New Roman" w:hAnsi="Times New Roman" w:cs="Times New Roman"/>
          <w:color w:val="000000"/>
          <w:sz w:val="24"/>
          <w:szCs w:val="24"/>
        </w:rPr>
        <w:t xml:space="preserve">Zamawiający informuje, że Wykonawca przy wypełnianiu oświadczenia na formularzu JEDZ może skorzystać z serwisu </w:t>
      </w:r>
      <w:proofErr w:type="spellStart"/>
      <w:r>
        <w:rPr>
          <w:rFonts w:ascii="Times New Roman" w:eastAsia="Times New Roman" w:hAnsi="Times New Roman" w:cs="Times New Roman"/>
          <w:color w:val="000000"/>
          <w:sz w:val="24"/>
          <w:szCs w:val="24"/>
        </w:rPr>
        <w:t>eESPD</w:t>
      </w:r>
      <w:proofErr w:type="spellEnd"/>
      <w:r>
        <w:rPr>
          <w:rFonts w:ascii="Times New Roman" w:eastAsia="Times New Roman" w:hAnsi="Times New Roman" w:cs="Times New Roman"/>
          <w:color w:val="000000"/>
          <w:sz w:val="24"/>
          <w:szCs w:val="24"/>
        </w:rPr>
        <w:t xml:space="preserve"> udostępnionego przez Komisję Europejską:</w:t>
      </w:r>
      <w:hyperlink r:id="rId16">
        <w:r>
          <w:rPr>
            <w:rFonts w:ascii="Times New Roman" w:eastAsia="Times New Roman" w:hAnsi="Times New Roman" w:cs="Times New Roman"/>
            <w:color w:val="000000"/>
            <w:sz w:val="24"/>
            <w:szCs w:val="24"/>
            <w:u w:val="single"/>
          </w:rPr>
          <w:t xml:space="preserve"> http://ec.europa.eu/growth/espd</w:t>
        </w:r>
      </w:hyperlink>
    </w:p>
    <w:p w:rsidR="00E75C18" w:rsidRDefault="0045634A">
      <w:pPr>
        <w:widowControl w:val="0"/>
        <w:numPr>
          <w:ilvl w:val="0"/>
          <w:numId w:val="12"/>
        </w:numPr>
        <w:tabs>
          <w:tab w:val="left" w:pos="1533"/>
        </w:tabs>
        <w:spacing w:before="120" w:after="120" w:line="240" w:lineRule="auto"/>
        <w:ind w:left="709"/>
        <w:jc w:val="both"/>
        <w:rPr>
          <w:color w:val="000000"/>
        </w:rPr>
      </w:pPr>
      <w:r>
        <w:rPr>
          <w:rFonts w:ascii="Times New Roman" w:eastAsia="Times New Roman" w:hAnsi="Times New Roman" w:cs="Times New Roman"/>
          <w:b/>
          <w:color w:val="000000"/>
          <w:sz w:val="24"/>
          <w:szCs w:val="24"/>
        </w:rPr>
        <w:t>Instrukcja wypełnia formularza Jednolitego Europejskiego Dokumentu Zamówienia(JEDZ)</w:t>
      </w:r>
    </w:p>
    <w:p w:rsidR="00E75C18" w:rsidRDefault="0045634A">
      <w:pPr>
        <w:widowControl w:val="0"/>
        <w:numPr>
          <w:ilvl w:val="2"/>
          <w:numId w:val="56"/>
        </w:numPr>
        <w:tabs>
          <w:tab w:val="left" w:pos="1533"/>
        </w:tabs>
        <w:spacing w:after="0" w:line="240" w:lineRule="auto"/>
        <w:ind w:left="1077" w:hanging="335"/>
        <w:jc w:val="both"/>
      </w:pPr>
      <w:r>
        <w:rPr>
          <w:rFonts w:ascii="Times New Roman" w:eastAsia="Times New Roman" w:hAnsi="Times New Roman" w:cs="Times New Roman"/>
          <w:sz w:val="24"/>
          <w:szCs w:val="24"/>
        </w:rPr>
        <w:t xml:space="preserve">Wykonawca, który bierze udział samodzielnie w postępowaniu i nie polega </w:t>
      </w:r>
      <w:r>
        <w:rPr>
          <w:rFonts w:ascii="Times New Roman" w:eastAsia="Times New Roman" w:hAnsi="Times New Roman" w:cs="Times New Roman"/>
          <w:sz w:val="24"/>
          <w:szCs w:val="24"/>
        </w:rPr>
        <w:br/>
        <w:t xml:space="preserve">na zdolnościach innych podmiotów na zasadach określonych w art. 22a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przekłada JEDZ tylko w swoim zakresie.</w:t>
      </w:r>
    </w:p>
    <w:p w:rsidR="00E75C18" w:rsidRDefault="0045634A">
      <w:pPr>
        <w:widowControl w:val="0"/>
        <w:numPr>
          <w:ilvl w:val="2"/>
          <w:numId w:val="56"/>
        </w:numPr>
        <w:tabs>
          <w:tab w:val="left" w:pos="1533"/>
        </w:tabs>
        <w:spacing w:after="0" w:line="240" w:lineRule="auto"/>
        <w:ind w:left="1077" w:hanging="335"/>
        <w:jc w:val="both"/>
      </w:pPr>
      <w:r>
        <w:rPr>
          <w:rFonts w:ascii="Times New Roman" w:eastAsia="Times New Roman" w:hAnsi="Times New Roman" w:cs="Times New Roman"/>
          <w:sz w:val="24"/>
          <w:szCs w:val="24"/>
        </w:rPr>
        <w:t xml:space="preserve">W przypadku, gdy Wykonawca powołuje się na zasoby innego podmiotu na zasadach określonych w art. 22a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musi złożyć swój własny JEDZ wraz z odrębnym JEDZ zawierającym stosowne informacje wskazane w części II sekcji C JEDZ odnoszące się do każdego z podmiotów, na którego zdolnościach Wykonawca polega i w zakresie w którym podmiot ten udostępnia swoje zdolności Wykonawcy.</w:t>
      </w:r>
    </w:p>
    <w:p w:rsidR="00E75C18" w:rsidRDefault="0045634A">
      <w:pPr>
        <w:widowControl w:val="0"/>
        <w:numPr>
          <w:ilvl w:val="2"/>
          <w:numId w:val="56"/>
        </w:numPr>
        <w:tabs>
          <w:tab w:val="left" w:pos="1533"/>
        </w:tabs>
        <w:spacing w:after="0" w:line="240" w:lineRule="auto"/>
        <w:ind w:left="1077" w:hanging="335"/>
        <w:jc w:val="both"/>
      </w:pPr>
      <w:r>
        <w:rPr>
          <w:rFonts w:ascii="Times New Roman" w:eastAsia="Times New Roman" w:hAnsi="Times New Roman" w:cs="Times New Roman"/>
          <w:sz w:val="24"/>
          <w:szCs w:val="24"/>
        </w:rPr>
        <w:t xml:space="preserve">W przypadku gdy Wykonawcy składają ofertę wspólną w rozumieniu art. 23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należy złożyć odrębny JEDZ zawierający informację wymagane w częściach II – IV dla każdego z biorących udział Wykonawców – każdy z wyodrębnionych JEDZ-ów składa się w odrębnych plikach jako załączniki do oferty.</w:t>
      </w:r>
    </w:p>
    <w:p w:rsidR="00E75C18" w:rsidRDefault="0045634A">
      <w:pPr>
        <w:widowControl w:val="0"/>
        <w:numPr>
          <w:ilvl w:val="2"/>
          <w:numId w:val="56"/>
        </w:numPr>
        <w:tabs>
          <w:tab w:val="left" w:pos="1533"/>
        </w:tabs>
        <w:spacing w:after="0" w:line="240" w:lineRule="auto"/>
        <w:ind w:left="1077" w:hanging="335"/>
        <w:jc w:val="both"/>
      </w:pPr>
      <w:r>
        <w:rPr>
          <w:rFonts w:ascii="Times New Roman" w:eastAsia="Times New Roman" w:hAnsi="Times New Roman" w:cs="Times New Roman"/>
          <w:sz w:val="24"/>
          <w:szCs w:val="24"/>
        </w:rPr>
        <w:t>W przypadku wskazania w ofercie oraz JEDZ podwykonawców, którzy swoim zdolnościami lub sytuacją nie wspierają Wykonawcy w celu wykazania spełniania warunków udziału w postępowaniu. Zamawiający nie wymaga złożenia JEDZ dla tych podwykonawców (należy jedynie wypełnić JEDZ w część II sekcję D oraz część IV sekcję C pkt. 10)</w:t>
      </w:r>
    </w:p>
    <w:p w:rsidR="00E75C18" w:rsidRDefault="0045634A">
      <w:pPr>
        <w:widowControl w:val="0"/>
        <w:numPr>
          <w:ilvl w:val="0"/>
          <w:numId w:val="12"/>
        </w:numPr>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Wykonawca składa za pośrednictwem „Formularza do komunikacji” dostępnego </w:t>
      </w:r>
      <w:r>
        <w:rPr>
          <w:rFonts w:ascii="Times New Roman" w:eastAsia="Times New Roman" w:hAnsi="Times New Roman" w:cs="Times New Roman"/>
          <w:color w:val="000000"/>
          <w:sz w:val="24"/>
          <w:szCs w:val="24"/>
        </w:rPr>
        <w:br/>
        <w:t xml:space="preserve">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i udostępnionego również na </w:t>
      </w:r>
      <w:proofErr w:type="spellStart"/>
      <w:r>
        <w:rPr>
          <w:rFonts w:ascii="Times New Roman" w:eastAsia="Times New Roman" w:hAnsi="Times New Roman" w:cs="Times New Roman"/>
          <w:color w:val="000000"/>
          <w:sz w:val="24"/>
          <w:szCs w:val="24"/>
        </w:rPr>
        <w:t>mimiPortalu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w terminie 3 dni od dnia zamieszczenia na stronie internetowej </w:t>
      </w:r>
      <w:r>
        <w:rPr>
          <w:rFonts w:ascii="Times New Roman" w:eastAsia="Times New Roman" w:hAnsi="Times New Roman" w:cs="Times New Roman"/>
          <w:color w:val="000000"/>
          <w:sz w:val="24"/>
          <w:szCs w:val="24"/>
        </w:rPr>
        <w:t xml:space="preserve">http://www.bip.janow.akcessnet.net </w:t>
      </w:r>
      <w:r>
        <w:rPr>
          <w:rFonts w:ascii="Times New Roman" w:eastAsia="Times New Roman" w:hAnsi="Times New Roman" w:cs="Times New Roman"/>
          <w:b/>
          <w:color w:val="000000"/>
          <w:sz w:val="24"/>
          <w:szCs w:val="24"/>
        </w:rPr>
        <w:t>inform</w:t>
      </w:r>
      <w:r w:rsidR="00DB41E4">
        <w:rPr>
          <w:rFonts w:ascii="Times New Roman" w:eastAsia="Times New Roman" w:hAnsi="Times New Roman" w:cs="Times New Roman"/>
          <w:b/>
          <w:color w:val="000000"/>
          <w:sz w:val="24"/>
          <w:szCs w:val="24"/>
        </w:rPr>
        <w:t xml:space="preserve">acji </w:t>
      </w:r>
      <w:r>
        <w:rPr>
          <w:rFonts w:ascii="Times New Roman" w:eastAsia="Times New Roman" w:hAnsi="Times New Roman" w:cs="Times New Roman"/>
          <w:b/>
          <w:color w:val="000000"/>
          <w:sz w:val="24"/>
          <w:szCs w:val="24"/>
        </w:rPr>
        <w:t xml:space="preserve">z otwarcia ofert, o której mowa w art. 86 ust. 5 ustawy </w:t>
      </w:r>
      <w:proofErr w:type="spellStart"/>
      <w:r>
        <w:rPr>
          <w:rFonts w:ascii="Times New Roman" w:eastAsia="Times New Roman" w:hAnsi="Times New Roman" w:cs="Times New Roman"/>
          <w:b/>
          <w:color w:val="000000"/>
          <w:sz w:val="24"/>
          <w:szCs w:val="24"/>
        </w:rPr>
        <w:t>Pzp</w:t>
      </w:r>
      <w:proofErr w:type="spellEnd"/>
      <w:r>
        <w:rPr>
          <w:rFonts w:ascii="Times New Roman" w:eastAsia="Times New Roman" w:hAnsi="Times New Roman" w:cs="Times New Roman"/>
          <w:b/>
          <w:color w:val="000000"/>
          <w:sz w:val="24"/>
          <w:szCs w:val="24"/>
        </w:rPr>
        <w:t>, przekazuje zamawiającemu bez dodatkowego wezwania:</w:t>
      </w:r>
    </w:p>
    <w:p w:rsidR="00E75C18" w:rsidRDefault="0045634A">
      <w:pPr>
        <w:widowControl w:val="0"/>
        <w:numPr>
          <w:ilvl w:val="0"/>
          <w:numId w:val="15"/>
        </w:numPr>
        <w:tabs>
          <w:tab w:val="left" w:pos="2241"/>
        </w:tabs>
        <w:spacing w:after="0" w:line="271" w:lineRule="auto"/>
        <w:ind w:left="1077"/>
        <w:jc w:val="both"/>
        <w:rPr>
          <w:color w:val="000000"/>
        </w:rPr>
      </w:pPr>
      <w:r>
        <w:rPr>
          <w:rFonts w:ascii="Times New Roman" w:eastAsia="Times New Roman" w:hAnsi="Times New Roman" w:cs="Times New Roman"/>
          <w:color w:val="000000"/>
          <w:sz w:val="24"/>
          <w:szCs w:val="24"/>
        </w:rPr>
        <w:t xml:space="preserve">oświadczenie o przynależności lub braku przynależności do tej samej grupy kapitałowej, o której mowa w art.24 ust.1 pkt.23.– </w:t>
      </w:r>
      <w:r>
        <w:rPr>
          <w:rFonts w:ascii="Times New Roman" w:eastAsia="Times New Roman" w:hAnsi="Times New Roman" w:cs="Times New Roman"/>
          <w:b/>
          <w:color w:val="000000"/>
          <w:sz w:val="24"/>
          <w:szCs w:val="24"/>
        </w:rPr>
        <w:t>wzór oświadczenia stanowi załącznik nr 6 do SIWZ</w:t>
      </w:r>
    </w:p>
    <w:p w:rsidR="00E75C18" w:rsidRDefault="0045634A">
      <w:pPr>
        <w:widowControl w:val="0"/>
        <w:spacing w:after="0"/>
        <w:ind w:left="10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W przypadku wspólnego ubiegania się o udzielenie niniejszego zamówienia przez dwóch lub więcej Wykonawców muszą być złożone przedmiotowe dokumenty </w:t>
      </w:r>
      <w:r>
        <w:rPr>
          <w:rFonts w:ascii="Times New Roman" w:eastAsia="Times New Roman" w:hAnsi="Times New Roman" w:cs="Times New Roman"/>
          <w:i/>
          <w:sz w:val="24"/>
          <w:szCs w:val="24"/>
        </w:rPr>
        <w:br/>
        <w:t>dla każdego z nich</w:t>
      </w:r>
      <w:r>
        <w:rPr>
          <w:rFonts w:ascii="Times New Roman" w:eastAsia="Times New Roman" w:hAnsi="Times New Roman" w:cs="Times New Roman"/>
          <w:sz w:val="24"/>
          <w:szCs w:val="24"/>
        </w:rPr>
        <w:t>.</w:t>
      </w:r>
    </w:p>
    <w:p w:rsidR="00E75C18" w:rsidRDefault="0045634A">
      <w:pPr>
        <w:widowControl w:val="0"/>
        <w:numPr>
          <w:ilvl w:val="0"/>
          <w:numId w:val="16"/>
        </w:numPr>
        <w:tabs>
          <w:tab w:val="left" w:pos="2241"/>
        </w:tabs>
        <w:spacing w:after="0" w:line="240" w:lineRule="auto"/>
        <w:ind w:left="1077" w:hanging="360"/>
        <w:jc w:val="both"/>
      </w:pPr>
      <w:r>
        <w:rPr>
          <w:rFonts w:ascii="Times New Roman" w:eastAsia="Times New Roman" w:hAnsi="Times New Roman" w:cs="Times New Roman"/>
          <w:sz w:val="24"/>
          <w:szCs w:val="24"/>
        </w:rPr>
        <w:t>wraz ze złożeniem oświadczenia, wykonawca może przedstawić dowody,</w:t>
      </w:r>
      <w:r>
        <w:rPr>
          <w:rFonts w:ascii="Times New Roman" w:eastAsia="Times New Roman" w:hAnsi="Times New Roman" w:cs="Times New Roman"/>
          <w:sz w:val="24"/>
          <w:szCs w:val="24"/>
        </w:rPr>
        <w:br/>
        <w:t xml:space="preserve"> że powiązania z innym wykonawcą nie prowadzą do zakłócenia konkurencji</w:t>
      </w:r>
      <w:r>
        <w:rPr>
          <w:rFonts w:ascii="Times New Roman" w:eastAsia="Times New Roman" w:hAnsi="Times New Roman" w:cs="Times New Roman"/>
          <w:sz w:val="24"/>
          <w:szCs w:val="24"/>
        </w:rPr>
        <w:br/>
        <w:t xml:space="preserve"> w postępowaniu o udzielenie zamówienia </w:t>
      </w:r>
    </w:p>
    <w:p w:rsidR="00E75C18" w:rsidRDefault="0045634A">
      <w:pPr>
        <w:widowControl w:val="0"/>
        <w:tabs>
          <w:tab w:val="left" w:pos="2241"/>
        </w:tabs>
        <w:spacing w:after="0" w:line="240" w:lineRule="auto"/>
        <w:ind w:left="10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 przypadku przynależności do tej samej grupy kapitałowej/.</w:t>
      </w:r>
    </w:p>
    <w:p w:rsidR="00E75C18" w:rsidRDefault="0045634A">
      <w:pPr>
        <w:widowControl w:val="0"/>
        <w:spacing w:after="0"/>
        <w:ind w:left="10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Uwaga! Ww. oświadczenie nie będzie wymagane w przypadku złożenia </w:t>
      </w:r>
      <w:r>
        <w:rPr>
          <w:rFonts w:ascii="Times New Roman" w:eastAsia="Times New Roman" w:hAnsi="Times New Roman" w:cs="Times New Roman"/>
          <w:sz w:val="24"/>
          <w:szCs w:val="24"/>
        </w:rPr>
        <w:br/>
        <w:t>w postępowaniu tylko jednej oferty.</w:t>
      </w:r>
    </w:p>
    <w:p w:rsidR="00E75C18" w:rsidRDefault="0045634A">
      <w:pPr>
        <w:widowControl w:val="0"/>
        <w:numPr>
          <w:ilvl w:val="0"/>
          <w:numId w:val="12"/>
        </w:numPr>
        <w:spacing w:after="0" w:line="240" w:lineRule="auto"/>
        <w:ind w:left="709"/>
        <w:jc w:val="both"/>
        <w:rPr>
          <w:color w:val="000000"/>
        </w:rPr>
      </w:pPr>
      <w:r>
        <w:rPr>
          <w:rFonts w:ascii="Times New Roman" w:eastAsia="Times New Roman" w:hAnsi="Times New Roman" w:cs="Times New Roman"/>
          <w:color w:val="000000"/>
          <w:sz w:val="24"/>
          <w:szCs w:val="24"/>
        </w:rPr>
        <w:t xml:space="preserve">Jeżeli jest to niezbędne do zapewnienia odpowiedniego przebiegu postępowania </w:t>
      </w:r>
      <w:r>
        <w:rPr>
          <w:rFonts w:ascii="Times New Roman" w:eastAsia="Times New Roman" w:hAnsi="Times New Roman" w:cs="Times New Roman"/>
          <w:color w:val="000000"/>
          <w:sz w:val="24"/>
          <w:szCs w:val="24"/>
        </w:rPr>
        <w:b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Pr>
          <w:rFonts w:ascii="Times New Roman" w:eastAsia="Times New Roman" w:hAnsi="Times New Roman" w:cs="Times New Roman"/>
          <w:color w:val="000000"/>
          <w:sz w:val="24"/>
          <w:szCs w:val="24"/>
        </w:rPr>
        <w:br/>
        <w:t>w postępowaniu, a jeżeli zachodzą uzasadnione podstawy do uznania że złożone uprzednio oświadczenia lub dokumenty nie są już aktualne, do złożenia aktualnych oświadczeń lub dokumentów.</w:t>
      </w: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477"/>
        </w:tabs>
        <w:spacing w:after="12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WYKAZ OŚWIADCZEŃ LUB DOKUMENTÓW, SKŁADANYCH PRZEZ WYKONAWCĘ W POSTĘPOWANIU NA WEZWANIE ZAMAWIAJĄCEGO </w:t>
      </w:r>
      <w:r>
        <w:rPr>
          <w:rFonts w:ascii="Times New Roman" w:eastAsia="Times New Roman" w:hAnsi="Times New Roman" w:cs="Times New Roman"/>
          <w:b/>
          <w:sz w:val="24"/>
          <w:szCs w:val="24"/>
        </w:rPr>
        <w:br/>
        <w:t xml:space="preserve"> W CELU POTWIERDZENIA SPEŁNIANIA WARUNKÓW UDZIAŁU </w:t>
      </w:r>
      <w:r>
        <w:rPr>
          <w:rFonts w:ascii="Times New Roman" w:eastAsia="Times New Roman" w:hAnsi="Times New Roman" w:cs="Times New Roman"/>
          <w:b/>
          <w:sz w:val="24"/>
          <w:szCs w:val="24"/>
        </w:rPr>
        <w:br/>
        <w:t xml:space="preserve">W POSTĘPOWANIU ORAZ BRAKU PODSTAW DO WYKLUCZENIA </w:t>
      </w:r>
      <w:r>
        <w:rPr>
          <w:rFonts w:ascii="Times New Roman" w:eastAsia="Times New Roman" w:hAnsi="Times New Roman" w:cs="Times New Roman"/>
          <w:b/>
          <w:sz w:val="24"/>
          <w:szCs w:val="24"/>
        </w:rPr>
        <w:br/>
        <w:t>Z POSTĘPOWANIA</w:t>
      </w:r>
    </w:p>
    <w:p w:rsidR="00E75C18" w:rsidRDefault="0045634A">
      <w:pPr>
        <w:widowControl w:val="0"/>
        <w:numPr>
          <w:ilvl w:val="0"/>
          <w:numId w:val="18"/>
        </w:numPr>
        <w:tabs>
          <w:tab w:val="left" w:pos="1533"/>
        </w:tabs>
        <w:spacing w:after="0" w:line="240" w:lineRule="auto"/>
        <w:ind w:left="709"/>
        <w:jc w:val="both"/>
        <w:rPr>
          <w:color w:val="000000"/>
        </w:rPr>
      </w:pPr>
      <w:r>
        <w:rPr>
          <w:rFonts w:ascii="Times New Roman" w:eastAsia="Times New Roman" w:hAnsi="Times New Roman" w:cs="Times New Roman"/>
          <w:b/>
          <w:color w:val="000000"/>
          <w:sz w:val="24"/>
          <w:szCs w:val="24"/>
        </w:rPr>
        <w:t xml:space="preserve">Zamawiający przed udzieleniem zamówienia </w:t>
      </w:r>
      <w:r>
        <w:rPr>
          <w:rFonts w:ascii="Times New Roman" w:eastAsia="Times New Roman" w:hAnsi="Times New Roman" w:cs="Times New Roman"/>
          <w:b/>
          <w:color w:val="000000"/>
          <w:sz w:val="24"/>
          <w:szCs w:val="24"/>
          <w:u w:val="single"/>
        </w:rPr>
        <w:t>wezwie wykonawcę, którego oferta została najwyżej oceniona,</w:t>
      </w:r>
      <w:r>
        <w:rPr>
          <w:rFonts w:ascii="Times New Roman" w:eastAsia="Times New Roman" w:hAnsi="Times New Roman" w:cs="Times New Roman"/>
          <w:b/>
          <w:color w:val="000000"/>
          <w:sz w:val="24"/>
          <w:szCs w:val="24"/>
        </w:rPr>
        <w:t xml:space="preserve"> do złożenia w wyznaczonym, nie krótszym niż 10 dni, terminie aktualnych na dzień złożenia oświadczeń lub dokumentów potwierdzających spełnienie warunków udziału w postępowaniu oraz brak podstaw do wykluczenia wykonawcy z udziału w postępowaniu, </w:t>
      </w:r>
      <w:r w:rsidR="00DB41E4">
        <w:rPr>
          <w:rFonts w:ascii="Times New Roman" w:eastAsia="Times New Roman" w:hAnsi="Times New Roman" w:cs="Times New Roman"/>
          <w:b/>
          <w:color w:val="000000"/>
          <w:sz w:val="24"/>
          <w:szCs w:val="24"/>
          <w:u w:val="single"/>
        </w:rPr>
        <w:t xml:space="preserve">które należy złożyć </w:t>
      </w:r>
      <w:r>
        <w:rPr>
          <w:rFonts w:ascii="Times New Roman" w:eastAsia="Times New Roman" w:hAnsi="Times New Roman" w:cs="Times New Roman"/>
          <w:b/>
          <w:color w:val="000000"/>
          <w:sz w:val="24"/>
          <w:szCs w:val="24"/>
          <w:u w:val="single"/>
        </w:rPr>
        <w:t xml:space="preserve">za pośrednictwem „Formularza do komunikacji” dostępnego na </w:t>
      </w:r>
      <w:proofErr w:type="spellStart"/>
      <w:r>
        <w:rPr>
          <w:rFonts w:ascii="Times New Roman" w:eastAsia="Times New Roman" w:hAnsi="Times New Roman" w:cs="Times New Roman"/>
          <w:b/>
          <w:color w:val="000000"/>
          <w:sz w:val="24"/>
          <w:szCs w:val="24"/>
          <w:u w:val="single"/>
        </w:rPr>
        <w:t>ePUAP</w:t>
      </w:r>
      <w:proofErr w:type="spellEnd"/>
      <w:r>
        <w:rPr>
          <w:rFonts w:ascii="Times New Roman" w:eastAsia="Times New Roman" w:hAnsi="Times New Roman" w:cs="Times New Roman"/>
          <w:b/>
          <w:color w:val="000000"/>
          <w:sz w:val="24"/>
          <w:szCs w:val="24"/>
          <w:u w:val="single"/>
        </w:rPr>
        <w:br/>
        <w:t xml:space="preserve"> i udostępnionego również na </w:t>
      </w:r>
      <w:proofErr w:type="spellStart"/>
      <w:r>
        <w:rPr>
          <w:rFonts w:ascii="Times New Roman" w:eastAsia="Times New Roman" w:hAnsi="Times New Roman" w:cs="Times New Roman"/>
          <w:b/>
          <w:color w:val="000000"/>
          <w:sz w:val="24"/>
          <w:szCs w:val="24"/>
          <w:u w:val="single"/>
        </w:rPr>
        <w:t>miniPortalu</w:t>
      </w:r>
      <w:proofErr w:type="spellEnd"/>
      <w:r>
        <w:rPr>
          <w:rFonts w:ascii="Times New Roman" w:eastAsia="Times New Roman" w:hAnsi="Times New Roman" w:cs="Times New Roman"/>
          <w:b/>
          <w:color w:val="000000"/>
          <w:sz w:val="24"/>
          <w:szCs w:val="24"/>
          <w:u w:val="single"/>
        </w:rPr>
        <w:t xml:space="preserve">, jako załącznik do formularza </w:t>
      </w:r>
      <w:r>
        <w:rPr>
          <w:rFonts w:ascii="Times New Roman" w:eastAsia="Times New Roman" w:hAnsi="Times New Roman" w:cs="Times New Roman"/>
          <w:b/>
          <w:color w:val="000000"/>
          <w:sz w:val="24"/>
          <w:szCs w:val="24"/>
          <w:u w:val="single"/>
        </w:rPr>
        <w:br/>
        <w:t xml:space="preserve">do komunikacji lub za pomocą poczty </w:t>
      </w:r>
      <w:proofErr w:type="spellStart"/>
      <w:r>
        <w:rPr>
          <w:rFonts w:ascii="Times New Roman" w:eastAsia="Times New Roman" w:hAnsi="Times New Roman" w:cs="Times New Roman"/>
          <w:b/>
          <w:color w:val="000000"/>
          <w:sz w:val="24"/>
          <w:szCs w:val="24"/>
          <w:u w:val="single"/>
        </w:rPr>
        <w:t>elekronicznej</w:t>
      </w:r>
      <w:proofErr w:type="spellEnd"/>
      <w:r>
        <w:rPr>
          <w:rFonts w:ascii="Times New Roman" w:eastAsia="Times New Roman" w:hAnsi="Times New Roman" w:cs="Times New Roman"/>
          <w:b/>
          <w:color w:val="000000"/>
          <w:sz w:val="24"/>
          <w:szCs w:val="24"/>
          <w:u w:val="single"/>
        </w:rPr>
        <w:t xml:space="preserve"> na adres wskazany w pkt. 5.9 SIWZ</w:t>
      </w:r>
    </w:p>
    <w:p w:rsidR="00E75C18" w:rsidRDefault="0045634A">
      <w:pPr>
        <w:widowControl w:val="0"/>
        <w:numPr>
          <w:ilvl w:val="0"/>
          <w:numId w:val="18"/>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W celu potwierdzenia braku podstaw wykluczenia wykonawcy z udziału </w:t>
      </w:r>
      <w:r>
        <w:rPr>
          <w:rFonts w:ascii="Times New Roman" w:eastAsia="Times New Roman" w:hAnsi="Times New Roman" w:cs="Times New Roman"/>
          <w:b/>
          <w:color w:val="000000"/>
          <w:sz w:val="24"/>
          <w:szCs w:val="24"/>
        </w:rPr>
        <w:br/>
        <w:t>w postępowaniu Zamawiający żąda następujących dokumentów:</w:t>
      </w:r>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Informacji z Krajowego Rejestru Karnego w zakresie określonym w art. 24 ust. 1 pkt. 13, 14 i 21 ustawy oraz, odnośnie skazania za wykroczenie na karę aresztu, w zakresie określonym przez zamawiającego na podstawie art. 24 ust. 5 pkt. 5 i 6 ustawy</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wystawionej nie wcześniej niż 6 miesięcy przed upływem terminu składania ofert albo wniosków o dopuszczenie do udziału w postępowaniu;</w:t>
      </w:r>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oświadczenie wykonawcy o braku wydania wobec niego prawomocnego wyroku sadu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w:t>
      </w:r>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oświadczenie wykonawcy o braku orzeczenia wobec niego tytułem środka zapobiegawczego zakazu ubiegania się o zamówienie publiczne</w:t>
      </w:r>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 xml:space="preserve">odpisu z właściwego rejestru lub z centralnej ewidencji i informacji o działalności gospodarczej, jeżeli odrębne przepisy wymagają wpisu do rejestru lub ewidencji, </w:t>
      </w:r>
      <w:r>
        <w:rPr>
          <w:rFonts w:ascii="Times New Roman" w:eastAsia="Times New Roman" w:hAnsi="Times New Roman" w:cs="Times New Roman"/>
          <w:sz w:val="24"/>
          <w:szCs w:val="24"/>
        </w:rPr>
        <w:br/>
        <w:t xml:space="preserve">w celu potwierdzenia braku podstaw wykluczenia na podstawie art. 24 ust. 5 pkt. 1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w:t>
      </w:r>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 xml:space="preserve">oświadczenie wykonawcy o braku wydania prawomocnego wyroku sądu skazującego za wykroczenie na karę ograniczenia wolności lub grzywny w zakresie określonym przez zamawiającego na podstawie art. 24 ust. 5 pkt. 5 i 6 ustawy </w:t>
      </w:r>
      <w:proofErr w:type="spellStart"/>
      <w:r>
        <w:rPr>
          <w:rFonts w:ascii="Times New Roman" w:eastAsia="Times New Roman" w:hAnsi="Times New Roman" w:cs="Times New Roman"/>
          <w:sz w:val="24"/>
          <w:szCs w:val="24"/>
        </w:rPr>
        <w:t>Pzp</w:t>
      </w:r>
      <w:proofErr w:type="spellEnd"/>
    </w:p>
    <w:p w:rsidR="00E75C18" w:rsidRDefault="0045634A">
      <w:pPr>
        <w:widowControl w:val="0"/>
        <w:numPr>
          <w:ilvl w:val="0"/>
          <w:numId w:val="13"/>
        </w:numPr>
        <w:tabs>
          <w:tab w:val="left" w:pos="1533"/>
        </w:tabs>
        <w:spacing w:after="0" w:line="240" w:lineRule="auto"/>
        <w:ind w:left="1077" w:hanging="337"/>
        <w:jc w:val="both"/>
      </w:pPr>
      <w:r>
        <w:rPr>
          <w:rFonts w:ascii="Times New Roman" w:eastAsia="Times New Roman" w:hAnsi="Times New Roman" w:cs="Times New Roman"/>
          <w:sz w:val="24"/>
          <w:szCs w:val="24"/>
        </w:rPr>
        <w:t>oświadczenie wykonawcy o braku wydania wobec niego ostatecznej decyzji administracyjnej o naruszeniu obowiązków wynikaj</w:t>
      </w:r>
      <w:r w:rsidR="00DB41E4">
        <w:rPr>
          <w:rFonts w:ascii="Times New Roman" w:eastAsia="Times New Roman" w:hAnsi="Times New Roman" w:cs="Times New Roman"/>
          <w:sz w:val="24"/>
          <w:szCs w:val="24"/>
        </w:rPr>
        <w:t xml:space="preserve">ących z przepisów prawa pracy, </w:t>
      </w:r>
      <w:r>
        <w:rPr>
          <w:rFonts w:ascii="Times New Roman" w:eastAsia="Times New Roman" w:hAnsi="Times New Roman" w:cs="Times New Roman"/>
          <w:sz w:val="24"/>
          <w:szCs w:val="24"/>
        </w:rPr>
        <w:t xml:space="preserve">u społecznym w zakresie określonym przez zamawiającego na podstawie art. 24 ust. 5 pkt. 7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w:t>
      </w:r>
    </w:p>
    <w:p w:rsidR="00E75C18" w:rsidRDefault="0045634A" w:rsidP="00DB41E4">
      <w:pPr>
        <w:widowControl w:val="0"/>
        <w:numPr>
          <w:ilvl w:val="0"/>
          <w:numId w:val="20"/>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W celu potwierdzenia spełnienia przez Wykonawcę warunków udziału </w:t>
      </w:r>
      <w:r>
        <w:rPr>
          <w:rFonts w:ascii="Times New Roman" w:eastAsia="Times New Roman" w:hAnsi="Times New Roman" w:cs="Times New Roman"/>
          <w:b/>
          <w:color w:val="000000"/>
          <w:sz w:val="24"/>
          <w:szCs w:val="24"/>
        </w:rPr>
        <w:br/>
        <w:t>w postępowaniu Zamawiający żąda następujących dokumentów:</w:t>
      </w:r>
    </w:p>
    <w:p w:rsidR="00E75C18" w:rsidRDefault="0045634A">
      <w:pPr>
        <w:widowControl w:val="0"/>
        <w:numPr>
          <w:ilvl w:val="0"/>
          <w:numId w:val="10"/>
        </w:numPr>
        <w:tabs>
          <w:tab w:val="left" w:pos="1917"/>
        </w:tabs>
        <w:spacing w:after="0" w:line="240" w:lineRule="auto"/>
        <w:ind w:left="1077"/>
        <w:jc w:val="both"/>
      </w:pPr>
      <w:r>
        <w:rPr>
          <w:rFonts w:ascii="Times New Roman" w:eastAsia="Times New Roman" w:hAnsi="Times New Roman" w:cs="Times New Roman"/>
          <w:sz w:val="24"/>
          <w:szCs w:val="24"/>
        </w:rPr>
        <w:t xml:space="preserve">koncesji, zezwolenia, licencji lub dokumentu potwierdzającego, że wykonawca jest wpisany do jednego z rejestrów zawodowych lub handlowych, prowadzonych </w:t>
      </w:r>
      <w:r>
        <w:rPr>
          <w:rFonts w:ascii="Times New Roman" w:eastAsia="Times New Roman" w:hAnsi="Times New Roman" w:cs="Times New Roman"/>
          <w:sz w:val="24"/>
          <w:szCs w:val="24"/>
        </w:rPr>
        <w:br/>
        <w:t>w państwie członkowskim Unii Europejskiej, w którym wykonawca ma sie</w:t>
      </w:r>
      <w:r w:rsidR="00DB41E4">
        <w:rPr>
          <w:rFonts w:ascii="Times New Roman" w:eastAsia="Times New Roman" w:hAnsi="Times New Roman" w:cs="Times New Roman"/>
          <w:sz w:val="24"/>
          <w:szCs w:val="24"/>
        </w:rPr>
        <w:t>dzibie lub miejsce zamieszkania;</w:t>
      </w:r>
    </w:p>
    <w:p w:rsidR="00E75C18" w:rsidRDefault="0045634A">
      <w:pPr>
        <w:widowControl w:val="0"/>
        <w:numPr>
          <w:ilvl w:val="0"/>
          <w:numId w:val="10"/>
        </w:numPr>
        <w:tabs>
          <w:tab w:val="left" w:pos="1917"/>
        </w:tabs>
        <w:spacing w:after="0" w:line="240" w:lineRule="auto"/>
        <w:ind w:left="1077"/>
        <w:jc w:val="both"/>
      </w:pPr>
      <w:r>
        <w:rPr>
          <w:rFonts w:ascii="Times New Roman" w:eastAsia="Times New Roman" w:hAnsi="Times New Roman" w:cs="Times New Roman"/>
          <w:sz w:val="24"/>
          <w:szCs w:val="24"/>
        </w:rPr>
        <w:t xml:space="preserve">wykazu usług wykonanych, a w przypadku świadczeń okresowych lub ciągłych również wykonywanych, </w:t>
      </w:r>
      <w:r>
        <w:rPr>
          <w:rFonts w:ascii="Times New Roman" w:eastAsia="Times New Roman" w:hAnsi="Times New Roman" w:cs="Times New Roman"/>
          <w:sz w:val="24"/>
          <w:szCs w:val="24"/>
          <w:u w:val="single"/>
        </w:rPr>
        <w:t>w okresie ostatnich 3 lat</w:t>
      </w:r>
      <w:r>
        <w:rPr>
          <w:rFonts w:ascii="Times New Roman" w:eastAsia="Times New Roman" w:hAnsi="Times New Roman" w:cs="Times New Roman"/>
          <w:sz w:val="24"/>
          <w:szCs w:val="24"/>
        </w:rPr>
        <w:t xml:space="preserve">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Pr>
          <w:rFonts w:ascii="Times New Roman" w:eastAsia="Times New Roman" w:hAnsi="Times New Roman" w:cs="Times New Roman"/>
          <w:b/>
          <w:sz w:val="24"/>
          <w:szCs w:val="24"/>
        </w:rPr>
        <w:t>- załącznik nr 5 do SIWZ</w:t>
      </w:r>
      <w:r w:rsidR="00DB41E4">
        <w:rPr>
          <w:rFonts w:ascii="Times New Roman" w:eastAsia="Times New Roman" w:hAnsi="Times New Roman" w:cs="Times New Roman"/>
          <w:b/>
          <w:sz w:val="24"/>
          <w:szCs w:val="24"/>
        </w:rPr>
        <w:t>;</w:t>
      </w:r>
    </w:p>
    <w:p w:rsidR="00E75C18" w:rsidRDefault="0045634A">
      <w:pPr>
        <w:widowControl w:val="0"/>
        <w:numPr>
          <w:ilvl w:val="0"/>
          <w:numId w:val="10"/>
        </w:numPr>
        <w:tabs>
          <w:tab w:val="left" w:pos="1917"/>
        </w:tabs>
        <w:spacing w:after="0" w:line="240" w:lineRule="auto"/>
        <w:ind w:left="1077"/>
        <w:jc w:val="both"/>
      </w:pPr>
      <w:r>
        <w:rPr>
          <w:rFonts w:ascii="Times New Roman" w:eastAsia="Times New Roman" w:hAnsi="Times New Roman" w:cs="Times New Roman"/>
          <w:sz w:val="24"/>
          <w:szCs w:val="24"/>
        </w:rPr>
        <w:t xml:space="preserve">wykazu narzędzi, wyposażenia zakładu lub urządzeń technicznych dostępnych wykonawcy w celu wykonania zamówienia publicznego wraz z informacją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o podstawie do dysponowania tymi zasobami </w:t>
      </w:r>
      <w:r>
        <w:rPr>
          <w:rFonts w:ascii="Times New Roman" w:eastAsia="Times New Roman" w:hAnsi="Times New Roman" w:cs="Times New Roman"/>
          <w:b/>
          <w:sz w:val="24"/>
          <w:szCs w:val="24"/>
        </w:rPr>
        <w:t>załącznik nr 4 do SIWZ</w:t>
      </w:r>
      <w:r w:rsidR="00DB41E4">
        <w:rPr>
          <w:rFonts w:ascii="Times New Roman" w:eastAsia="Times New Roman" w:hAnsi="Times New Roman" w:cs="Times New Roman"/>
          <w:b/>
          <w:sz w:val="24"/>
          <w:szCs w:val="24"/>
        </w:rPr>
        <w:t>;</w:t>
      </w:r>
    </w:p>
    <w:p w:rsidR="00E75C18" w:rsidRDefault="0045634A">
      <w:pPr>
        <w:widowControl w:val="0"/>
        <w:numPr>
          <w:ilvl w:val="0"/>
          <w:numId w:val="10"/>
        </w:numPr>
        <w:tabs>
          <w:tab w:val="left" w:pos="1917"/>
        </w:tabs>
        <w:spacing w:after="0" w:line="240" w:lineRule="auto"/>
        <w:ind w:left="1077"/>
        <w:jc w:val="both"/>
      </w:pPr>
      <w:r>
        <w:rPr>
          <w:rFonts w:ascii="Times New Roman" w:eastAsia="Times New Roman" w:hAnsi="Times New Roman" w:cs="Times New Roman"/>
          <w:sz w:val="24"/>
          <w:szCs w:val="24"/>
        </w:rPr>
        <w:t xml:space="preserve">potwierdzających, że wykonawca jest ubezpieczony od odpowiedzialności cywilnej w zakresie prowadzonej działalności związanej </w:t>
      </w:r>
      <w:r>
        <w:rPr>
          <w:rFonts w:ascii="Times New Roman" w:eastAsia="Times New Roman" w:hAnsi="Times New Roman" w:cs="Times New Roman"/>
          <w:sz w:val="24"/>
          <w:szCs w:val="24"/>
        </w:rPr>
        <w:br/>
        <w:t>z przedmiotem zamówienia na sumę gwarancyjną określoną przez zamawiającego.</w:t>
      </w:r>
    </w:p>
    <w:p w:rsidR="00E75C18" w:rsidRDefault="0045634A">
      <w:pPr>
        <w:widowControl w:val="0"/>
        <w:numPr>
          <w:ilvl w:val="0"/>
          <w:numId w:val="89"/>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Jeżeli wykaz, oświadczenie lub inne złożone przez wykonawcę dokumenty, </w:t>
      </w:r>
      <w:r>
        <w:rPr>
          <w:rFonts w:ascii="Times New Roman" w:eastAsia="Times New Roman" w:hAnsi="Times New Roman" w:cs="Times New Roman"/>
          <w:color w:val="000000"/>
          <w:sz w:val="24"/>
          <w:szCs w:val="24"/>
        </w:rPr>
        <w:br/>
        <w:t>o których mowa w pkt. 8.3 lit. a), b), c), d) SIWZ budzą wątpliwości zamawiającego, może on zwrócić się bezpośrednio do właściwego podmiotu, na rzecz którego dostawy lub usługi były wykonane o dodatkowe informacje lub dokumenty w tym zakresie.</w:t>
      </w:r>
    </w:p>
    <w:p w:rsidR="00E75C18" w:rsidRPr="005E653A" w:rsidRDefault="0045634A" w:rsidP="005E653A">
      <w:pPr>
        <w:widowControl w:val="0"/>
        <w:numPr>
          <w:ilvl w:val="0"/>
          <w:numId w:val="89"/>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Wykonawca nie jest obowiązany do złożenia oświadczeń lub dokumentów potwierdzających okoliczności, o których mowa w art. 25 ust. 1 pkt. 1 i 3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20016 r. poz.352).</w:t>
      </w:r>
    </w:p>
    <w:p w:rsidR="00E75C18" w:rsidRDefault="0045634A">
      <w:pPr>
        <w:widowControl w:val="0"/>
        <w:numPr>
          <w:ilvl w:val="0"/>
          <w:numId w:val="89"/>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Wykonawca, który polega na zdolnościach lub sytuacji innych podmiotów </w:t>
      </w:r>
      <w:r>
        <w:rPr>
          <w:rFonts w:ascii="Times New Roman" w:eastAsia="Times New Roman" w:hAnsi="Times New Roman" w:cs="Times New Roman"/>
          <w:b/>
          <w:color w:val="000000"/>
          <w:sz w:val="24"/>
          <w:szCs w:val="24"/>
        </w:rPr>
        <w:br/>
        <w:t xml:space="preserve">na zasadach określonych w art. 22a ustawy </w:t>
      </w:r>
      <w:proofErr w:type="spellStart"/>
      <w:r>
        <w:rPr>
          <w:rFonts w:ascii="Times New Roman" w:eastAsia="Times New Roman" w:hAnsi="Times New Roman" w:cs="Times New Roman"/>
          <w:b/>
          <w:color w:val="000000"/>
          <w:sz w:val="24"/>
          <w:szCs w:val="24"/>
        </w:rPr>
        <w:t>Pzp</w:t>
      </w:r>
      <w:proofErr w:type="spellEnd"/>
      <w:r>
        <w:rPr>
          <w:rFonts w:ascii="Times New Roman" w:eastAsia="Times New Roman" w:hAnsi="Times New Roman" w:cs="Times New Roman"/>
          <w:b/>
          <w:color w:val="000000"/>
          <w:sz w:val="24"/>
          <w:szCs w:val="24"/>
        </w:rPr>
        <w:t>, zobowiązany jest do złożenia dokumentów dotyczących tych podmiotów określonych w pkt. 8.2 lit. a), b), c), d), e), f) SIWZ.</w:t>
      </w:r>
    </w:p>
    <w:p w:rsidR="00E75C18" w:rsidRDefault="0045634A">
      <w:pPr>
        <w:widowControl w:val="0"/>
        <w:numPr>
          <w:ilvl w:val="0"/>
          <w:numId w:val="89"/>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E75C18" w:rsidRDefault="0045634A">
      <w:pPr>
        <w:widowControl w:val="0"/>
        <w:numPr>
          <w:ilvl w:val="0"/>
          <w:numId w:val="89"/>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Jeżeli wykonawca ma siedzibę lub miejsce zamieszkania poza terytorium Rzeczypospolitej Polskiej zamiast dokumentów, o których mowa w pkt. 8.2 SIWZ składa:</w:t>
      </w:r>
    </w:p>
    <w:p w:rsidR="00E75C18" w:rsidRDefault="0045634A">
      <w:pPr>
        <w:widowControl w:val="0"/>
        <w:numPr>
          <w:ilvl w:val="0"/>
          <w:numId w:val="49"/>
        </w:numPr>
        <w:tabs>
          <w:tab w:val="left" w:pos="1533"/>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r>
        <w:rPr>
          <w:rFonts w:ascii="Times New Roman" w:eastAsia="Times New Roman" w:hAnsi="Times New Roman" w:cs="Times New Roman"/>
          <w:color w:val="000000"/>
          <w:sz w:val="24"/>
          <w:szCs w:val="24"/>
          <w:u w:val="single"/>
        </w:rPr>
        <w:t>dokument powinien być wystawiony nie wcześniej niż 6 miesięcy przed upływem terminu składania ofert.</w:t>
      </w:r>
      <w:r>
        <w:rPr>
          <w:rFonts w:ascii="Times New Roman" w:eastAsia="Times New Roman" w:hAnsi="Times New Roman" w:cs="Times New Roman"/>
          <w:color w:val="000000"/>
          <w:sz w:val="24"/>
          <w:szCs w:val="24"/>
        </w:rPr>
        <w:t xml:space="preserve"> </w:t>
      </w:r>
    </w:p>
    <w:p w:rsidR="00E75C18" w:rsidRDefault="0045634A">
      <w:pPr>
        <w:widowControl w:val="0"/>
        <w:numPr>
          <w:ilvl w:val="0"/>
          <w:numId w:val="49"/>
        </w:numPr>
        <w:tabs>
          <w:tab w:val="left" w:pos="1533"/>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dokument lub dokumenty wystawione w kraju, w którym wykonawca </w:t>
      </w:r>
      <w:r>
        <w:rPr>
          <w:rFonts w:ascii="Times New Roman" w:eastAsia="Times New Roman" w:hAnsi="Times New Roman" w:cs="Times New Roman"/>
          <w:color w:val="000000"/>
          <w:sz w:val="24"/>
          <w:szCs w:val="24"/>
        </w:rPr>
        <w:br/>
        <w:t>ma siedzibę lub miejsce zamieszkania, potwierdzające odpowiednio, że:</w:t>
      </w:r>
    </w:p>
    <w:p w:rsidR="00E75C18" w:rsidRDefault="0045634A">
      <w:pPr>
        <w:widowControl w:val="0"/>
        <w:numPr>
          <w:ilvl w:val="0"/>
          <w:numId w:val="50"/>
        </w:numPr>
        <w:tabs>
          <w:tab w:val="left" w:pos="2241"/>
        </w:tabs>
        <w:spacing w:after="0" w:line="240" w:lineRule="auto"/>
        <w:ind w:left="1417"/>
        <w:jc w:val="both"/>
        <w:rPr>
          <w:color w:val="000000"/>
        </w:rPr>
      </w:pPr>
      <w:r>
        <w:rPr>
          <w:rFonts w:ascii="Times New Roman" w:eastAsia="Times New Roman" w:hAnsi="Times New Roman" w:cs="Times New Roman"/>
          <w:color w:val="000000"/>
          <w:sz w:val="24"/>
          <w:szCs w:val="24"/>
        </w:rPr>
        <w:t>nie otwarto jego likwidacji ani nie ogłoszono upadłości –</w:t>
      </w:r>
      <w:r>
        <w:rPr>
          <w:rFonts w:ascii="Times New Roman" w:eastAsia="Times New Roman" w:hAnsi="Times New Roman" w:cs="Times New Roman"/>
          <w:color w:val="000000"/>
          <w:sz w:val="24"/>
          <w:szCs w:val="24"/>
          <w:u w:val="single"/>
        </w:rPr>
        <w:t xml:space="preserve"> dokument powinien być wystawiony nie wcześniej niż 6 miesięcy przed upływem terminu składania ofert.</w:t>
      </w:r>
    </w:p>
    <w:p w:rsidR="00E75C18" w:rsidRDefault="0045634A">
      <w:pPr>
        <w:widowControl w:val="0"/>
        <w:numPr>
          <w:ilvl w:val="0"/>
          <w:numId w:val="49"/>
        </w:numPr>
        <w:tabs>
          <w:tab w:val="left" w:pos="153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Jeżeli w kraju, w którym wykonawca ma siedzibę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Zapisy dotyczące terminu wystawienia dokumentów stosuje się odpowiednio.</w:t>
      </w:r>
    </w:p>
    <w:p w:rsidR="00E75C18" w:rsidRDefault="0045634A">
      <w:pPr>
        <w:widowControl w:val="0"/>
        <w:numPr>
          <w:ilvl w:val="0"/>
          <w:numId w:val="49"/>
        </w:numPr>
        <w:tabs>
          <w:tab w:val="left" w:pos="153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75C18" w:rsidRPr="005E653A" w:rsidRDefault="0045634A" w:rsidP="005E653A">
      <w:pPr>
        <w:widowControl w:val="0"/>
        <w:numPr>
          <w:ilvl w:val="0"/>
          <w:numId w:val="49"/>
        </w:numPr>
        <w:tabs>
          <w:tab w:val="left" w:pos="1533"/>
        </w:tabs>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Wykonawca mający siedzibę na terytorium Rzeczypospolitej Polskiej, w odniesieniu do osoby mającej miejsce zamieszkania poza terytorium Rzeczypospolitej Polskiej, której dotyczy dokument wskazany w pkt. 8.2 ust. 1 SIWZ składa dokument, o którym mowa w pkt. 8.8 pkt. 1 lit a) SIWZ 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przez notariuszem lub przed organem sądowym, administracyjnym albo organem samorządu zawodowego lub gospodarczego właściwym ze względu na miejsce zamieszkania tej osoby. Przepis pkt. 8.8 ust.. 2 zdania stosuje się.</w:t>
      </w:r>
    </w:p>
    <w:p w:rsidR="00E75C18" w:rsidRDefault="0045634A">
      <w:pPr>
        <w:widowControl w:val="0"/>
        <w:numPr>
          <w:ilvl w:val="0"/>
          <w:numId w:val="49"/>
        </w:numPr>
        <w:tabs>
          <w:tab w:val="left" w:pos="153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W przypadku wątpliwości co do treści dokumentu złożonego przez Wykonawcę, Zamawiający może zwrócić się do właściwych organów odpowiednio kraju, </w:t>
      </w:r>
      <w:r>
        <w:rPr>
          <w:rFonts w:ascii="Times New Roman" w:eastAsia="Times New Roman" w:hAnsi="Times New Roman" w:cs="Times New Roman"/>
          <w:color w:val="000000"/>
          <w:sz w:val="24"/>
          <w:szCs w:val="24"/>
        </w:rPr>
        <w:br/>
        <w:t xml:space="preserve">w którym miejsce zamieszkania ma osoba, której dokument dotyczy, o udzielenie niezbędnych informacji dotyczących tego dokumentu. </w:t>
      </w:r>
    </w:p>
    <w:p w:rsidR="00E75C18" w:rsidRDefault="0045634A">
      <w:pPr>
        <w:widowControl w:val="0"/>
        <w:numPr>
          <w:ilvl w:val="0"/>
          <w:numId w:val="92"/>
        </w:numPr>
        <w:tabs>
          <w:tab w:val="left" w:pos="477"/>
        </w:tabs>
        <w:spacing w:before="240" w:after="24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WYMAGANIA DOTYCZĄCE WADIUM</w:t>
      </w:r>
    </w:p>
    <w:p w:rsidR="00E75C18" w:rsidRDefault="0045634A">
      <w:pPr>
        <w:widowControl w:val="0"/>
        <w:numPr>
          <w:ilvl w:val="0"/>
          <w:numId w:val="51"/>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Wysokość wadium. Każdy Wykonawca zobowiązany jest wnieść wadium</w:t>
      </w:r>
      <w:r>
        <w:rPr>
          <w:rFonts w:ascii="Times New Roman" w:eastAsia="Times New Roman" w:hAnsi="Times New Roman" w:cs="Times New Roman"/>
          <w:color w:val="000000"/>
          <w:sz w:val="24"/>
          <w:szCs w:val="24"/>
        </w:rPr>
        <w:br/>
        <w:t xml:space="preserve"> w wysokości </w:t>
      </w:r>
      <w:r>
        <w:rPr>
          <w:rFonts w:ascii="Times New Roman" w:eastAsia="Times New Roman" w:hAnsi="Times New Roman" w:cs="Times New Roman"/>
          <w:b/>
          <w:color w:val="000000"/>
          <w:sz w:val="24"/>
          <w:szCs w:val="24"/>
        </w:rPr>
        <w:t xml:space="preserve">20 000,00 </w:t>
      </w:r>
      <w:r>
        <w:rPr>
          <w:rFonts w:ascii="Times New Roman" w:eastAsia="Times New Roman" w:hAnsi="Times New Roman" w:cs="Times New Roman"/>
          <w:color w:val="000000"/>
          <w:sz w:val="24"/>
          <w:szCs w:val="24"/>
        </w:rPr>
        <w:t>zł (słownie: dwadzieścia tysięcy złotych 00/100).</w:t>
      </w:r>
    </w:p>
    <w:p w:rsidR="00E75C18" w:rsidRDefault="0045634A">
      <w:pPr>
        <w:widowControl w:val="0"/>
        <w:numPr>
          <w:ilvl w:val="0"/>
          <w:numId w:val="5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Forma wadium. Wadium może być wniesione w następujących formach:</w:t>
      </w:r>
    </w:p>
    <w:p w:rsidR="00E75C18" w:rsidRDefault="0045634A">
      <w:pPr>
        <w:widowControl w:val="0"/>
        <w:numPr>
          <w:ilvl w:val="0"/>
          <w:numId w:val="7"/>
        </w:numPr>
        <w:tabs>
          <w:tab w:val="left" w:pos="2241"/>
        </w:tabs>
        <w:spacing w:after="0" w:line="271" w:lineRule="auto"/>
        <w:ind w:left="1077" w:hanging="325"/>
        <w:jc w:val="both"/>
      </w:pPr>
      <w:r>
        <w:rPr>
          <w:rFonts w:ascii="Times New Roman" w:eastAsia="Times New Roman" w:hAnsi="Times New Roman" w:cs="Times New Roman"/>
          <w:sz w:val="24"/>
          <w:szCs w:val="24"/>
        </w:rPr>
        <w:t>pieniądzu;</w:t>
      </w:r>
    </w:p>
    <w:p w:rsidR="00E75C18" w:rsidRDefault="0045634A">
      <w:pPr>
        <w:widowControl w:val="0"/>
        <w:numPr>
          <w:ilvl w:val="0"/>
          <w:numId w:val="7"/>
        </w:numPr>
        <w:tabs>
          <w:tab w:val="left" w:pos="2241"/>
        </w:tabs>
        <w:spacing w:after="0" w:line="271" w:lineRule="auto"/>
        <w:ind w:left="1077" w:hanging="325"/>
        <w:jc w:val="both"/>
      </w:pPr>
      <w:r>
        <w:rPr>
          <w:rFonts w:ascii="Times New Roman" w:eastAsia="Times New Roman" w:hAnsi="Times New Roman" w:cs="Times New Roman"/>
          <w:sz w:val="24"/>
          <w:szCs w:val="24"/>
        </w:rPr>
        <w:t>poręczeniach bankowych lub poręczeniach spółdzielczej kasy oszczędnościowo-kredytowej, z tym że poręczenie kasy jest zawsze poręczeniem pieniężnym;</w:t>
      </w:r>
    </w:p>
    <w:p w:rsidR="00E75C18" w:rsidRDefault="0045634A">
      <w:pPr>
        <w:widowControl w:val="0"/>
        <w:numPr>
          <w:ilvl w:val="0"/>
          <w:numId w:val="7"/>
        </w:numPr>
        <w:tabs>
          <w:tab w:val="left" w:pos="2241"/>
        </w:tabs>
        <w:spacing w:after="0" w:line="271" w:lineRule="auto"/>
        <w:ind w:left="1077" w:hanging="325"/>
        <w:jc w:val="both"/>
      </w:pPr>
      <w:r>
        <w:rPr>
          <w:rFonts w:ascii="Times New Roman" w:eastAsia="Times New Roman" w:hAnsi="Times New Roman" w:cs="Times New Roman"/>
          <w:sz w:val="24"/>
          <w:szCs w:val="24"/>
        </w:rPr>
        <w:t>gwarancjach bankowych;</w:t>
      </w:r>
    </w:p>
    <w:p w:rsidR="00E75C18" w:rsidRDefault="0045634A">
      <w:pPr>
        <w:widowControl w:val="0"/>
        <w:numPr>
          <w:ilvl w:val="0"/>
          <w:numId w:val="7"/>
        </w:numPr>
        <w:tabs>
          <w:tab w:val="left" w:pos="2241"/>
        </w:tabs>
        <w:spacing w:after="0" w:line="271" w:lineRule="auto"/>
        <w:ind w:left="1077" w:hanging="325"/>
        <w:jc w:val="both"/>
      </w:pPr>
      <w:r>
        <w:rPr>
          <w:rFonts w:ascii="Times New Roman" w:eastAsia="Times New Roman" w:hAnsi="Times New Roman" w:cs="Times New Roman"/>
          <w:sz w:val="24"/>
          <w:szCs w:val="24"/>
        </w:rPr>
        <w:t>gwarancjach ubezpieczeniowych;</w:t>
      </w:r>
    </w:p>
    <w:p w:rsidR="00E75C18" w:rsidRDefault="0045634A">
      <w:pPr>
        <w:widowControl w:val="0"/>
        <w:numPr>
          <w:ilvl w:val="0"/>
          <w:numId w:val="7"/>
        </w:numPr>
        <w:tabs>
          <w:tab w:val="left" w:pos="2241"/>
        </w:tabs>
        <w:spacing w:after="0" w:line="271" w:lineRule="auto"/>
        <w:ind w:left="1077" w:hanging="325"/>
        <w:jc w:val="both"/>
      </w:pPr>
      <w:r>
        <w:rPr>
          <w:rFonts w:ascii="Times New Roman" w:eastAsia="Times New Roman" w:hAnsi="Times New Roman" w:cs="Times New Roman"/>
          <w:sz w:val="24"/>
          <w:szCs w:val="24"/>
        </w:rPr>
        <w:t xml:space="preserve">poręczeniach udzielanych przez podmioty, o których mowa w art. 6b ust. 5 pkt. 2 ustawy z dnia 9 listopada 2000 r. o utworzeniu Polskiej Agencji Rozwoju </w:t>
      </w:r>
      <w:r w:rsidRPr="005E653A">
        <w:rPr>
          <w:rFonts w:ascii="Times New Roman" w:eastAsia="Times New Roman" w:hAnsi="Times New Roman" w:cs="Times New Roman"/>
          <w:sz w:val="24"/>
          <w:szCs w:val="24"/>
        </w:rPr>
        <w:t>Przedsiębiorczości (Dz. U. z 2020 poz.299).</w:t>
      </w:r>
    </w:p>
    <w:p w:rsidR="00E75C18" w:rsidRDefault="0045634A">
      <w:pPr>
        <w:widowControl w:val="0"/>
        <w:spacing w:before="120" w:after="12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Uwaga</w:t>
      </w:r>
      <w:r>
        <w:rPr>
          <w:rFonts w:ascii="Times New Roman" w:eastAsia="Times New Roman" w:hAnsi="Times New Roman" w:cs="Times New Roman"/>
          <w:sz w:val="24"/>
          <w:szCs w:val="24"/>
        </w:rPr>
        <w:t xml:space="preserve"> W przypadku składania przez wykonawcę wadium w formie gwarancji,</w:t>
      </w:r>
      <w:r>
        <w:rPr>
          <w:rFonts w:ascii="Times New Roman" w:eastAsia="Times New Roman" w:hAnsi="Times New Roman" w:cs="Times New Roman"/>
          <w:sz w:val="24"/>
          <w:szCs w:val="24"/>
        </w:rPr>
        <w:br/>
        <w:t xml:space="preserve"> z treści gwarancji winno wynikać bezwarunkowe na każde pisemne żądanie zgłoszone przez Zamawiającego w terminie związania z ofertą, zobowiązanie Gwaranta do wypłaty zamawiającemu pełnej kwoty wadium w okolicznościach określonych w art. 46 ust 4a, oraz art. 46 ust. 5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w:t>
      </w:r>
    </w:p>
    <w:p w:rsidR="00E75C18" w:rsidRDefault="0045634A">
      <w:pPr>
        <w:widowControl w:val="0"/>
        <w:numPr>
          <w:ilvl w:val="0"/>
          <w:numId w:val="31"/>
        </w:numPr>
        <w:tabs>
          <w:tab w:val="left" w:pos="1533"/>
        </w:tabs>
        <w:spacing w:after="0" w:line="240" w:lineRule="auto"/>
        <w:ind w:left="709"/>
        <w:jc w:val="both"/>
        <w:rPr>
          <w:color w:val="000000"/>
        </w:rPr>
      </w:pPr>
      <w:r>
        <w:rPr>
          <w:rFonts w:ascii="Times New Roman" w:eastAsia="Times New Roman" w:hAnsi="Times New Roman" w:cs="Times New Roman"/>
          <w:b/>
          <w:color w:val="000000"/>
          <w:sz w:val="24"/>
          <w:szCs w:val="24"/>
        </w:rPr>
        <w:t xml:space="preserve">Miejsce i sposób wniesienia wadium. </w:t>
      </w:r>
      <w:r>
        <w:rPr>
          <w:rFonts w:ascii="Times New Roman" w:eastAsia="Times New Roman" w:hAnsi="Times New Roman" w:cs="Times New Roman"/>
          <w:color w:val="000000"/>
          <w:sz w:val="24"/>
          <w:szCs w:val="24"/>
          <w:u w:val="single"/>
        </w:rPr>
        <w:t>Wadium wnosz</w:t>
      </w:r>
      <w:r w:rsidR="001D2886">
        <w:rPr>
          <w:rFonts w:ascii="Times New Roman" w:eastAsia="Times New Roman" w:hAnsi="Times New Roman" w:cs="Times New Roman"/>
          <w:color w:val="000000"/>
          <w:sz w:val="24"/>
          <w:szCs w:val="24"/>
          <w:u w:val="single"/>
        </w:rPr>
        <w:t xml:space="preserve">one w pieniądzu należy wpłacić </w:t>
      </w:r>
      <w:r>
        <w:rPr>
          <w:rFonts w:ascii="Times New Roman" w:eastAsia="Times New Roman" w:hAnsi="Times New Roman" w:cs="Times New Roman"/>
          <w:color w:val="000000"/>
          <w:sz w:val="24"/>
          <w:szCs w:val="24"/>
          <w:u w:val="single"/>
        </w:rPr>
        <w:t>na konto Zamawiającego</w:t>
      </w:r>
      <w:r>
        <w:rPr>
          <w:rFonts w:ascii="Times New Roman" w:eastAsia="Times New Roman" w:hAnsi="Times New Roman" w:cs="Times New Roman"/>
          <w:color w:val="000000"/>
          <w:sz w:val="24"/>
          <w:szCs w:val="24"/>
        </w:rPr>
        <w:t>: Krakowski Bank Spółdzielczy w Niegowie Oddział w Janowie nr 49 8591 0007 0330 0925 0228 0010</w:t>
      </w:r>
      <w:r w:rsidR="001D28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 chwili upływu terminu składania ofert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br/>
        <w:t>Do oferty należy dołączyć kopię polecenia przelewu. Wadium wnoszone w innych dopuszczalnych formach należy złożyć w oryginale w siedzibie Zamawiającego, Biuro Obsługi Interesanta, a do oferty dołączyć kopię dokumentu potwierdzoną za zgodność</w:t>
      </w:r>
      <w:r>
        <w:rPr>
          <w:rFonts w:ascii="Times New Roman" w:eastAsia="Times New Roman" w:hAnsi="Times New Roman" w:cs="Times New Roman"/>
          <w:color w:val="000000"/>
          <w:sz w:val="24"/>
          <w:szCs w:val="24"/>
          <w:u w:val="single"/>
        </w:rPr>
        <w:br/>
        <w:t xml:space="preserve"> z oryginałem przez wykonawcę.</w:t>
      </w:r>
    </w:p>
    <w:p w:rsidR="00E75C18" w:rsidRDefault="0045634A">
      <w:pPr>
        <w:widowControl w:val="0"/>
        <w:numPr>
          <w:ilvl w:val="0"/>
          <w:numId w:val="31"/>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u w:val="single"/>
        </w:rPr>
        <w:t xml:space="preserve">W przypadku wniesienia wadium w formie niepieniężnej (gwarancje, poręczenia) wystawione na potrzeby postępowania powinno być wniesione w oryginale w postaci elektronicznej oraz podpisane kwalifikowanym podpisem elektronicznym. </w:t>
      </w:r>
      <w:r>
        <w:rPr>
          <w:rFonts w:ascii="Times New Roman" w:eastAsia="Times New Roman" w:hAnsi="Times New Roman" w:cs="Times New Roman"/>
          <w:b/>
          <w:color w:val="000000"/>
          <w:sz w:val="24"/>
          <w:szCs w:val="24"/>
          <w:u w:val="single"/>
        </w:rPr>
        <w:br/>
        <w:t>Pod pojęciem w oryginale w postaci dokumentu elektronicznego należy rozumieć dokument (lub oświadczenie) wygenerowany elektronicznie (czyli nie zawierający</w:t>
      </w:r>
      <w:r>
        <w:rPr>
          <w:rFonts w:ascii="Times New Roman" w:eastAsia="Times New Roman" w:hAnsi="Times New Roman" w:cs="Times New Roman"/>
          <w:b/>
          <w:color w:val="000000"/>
          <w:sz w:val="24"/>
          <w:szCs w:val="24"/>
          <w:u w:val="single"/>
        </w:rPr>
        <w:br/>
        <w:t xml:space="preserve"> w treści podpisu, pieczątki, parafy itp.) i podpisany kwalifikowanym podpisem elektronicznym przez osobę/y upoważnioną/e do reprezentowania gwaranta, jako wystawcy tego dokumentu lub oświadczenia.</w:t>
      </w:r>
    </w:p>
    <w:p w:rsidR="00E75C18" w:rsidRDefault="0045634A">
      <w:pPr>
        <w:widowControl w:val="0"/>
        <w:numPr>
          <w:ilvl w:val="0"/>
          <w:numId w:val="31"/>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Termin wniesienia wadium. Wadium należy wnieść przed upływem terminu składania ofert, </w:t>
      </w:r>
      <w:r>
        <w:rPr>
          <w:rFonts w:ascii="Times New Roman" w:eastAsia="Times New Roman" w:hAnsi="Times New Roman" w:cs="Times New Roman"/>
          <w:color w:val="000000"/>
          <w:sz w:val="24"/>
          <w:szCs w:val="24"/>
        </w:rPr>
        <w:t>przy czym wniesienie wadium w pieniądzu za pomocą przelewu bankowego Zamawiający będzie uważał za skuteczne tylko wówczas, gdy bank prowadzący rachunek Zamawiającego zaksięguje przelew na koncie Zamawiającego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E75C18" w:rsidRDefault="0045634A">
      <w:pPr>
        <w:widowControl w:val="0"/>
        <w:numPr>
          <w:ilvl w:val="0"/>
          <w:numId w:val="3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Nie wniesienie wadium w terminie lub w sposób określony w SIWZ spowoduje odrzucenie Wykonawcy na podstawie art. 89 ust. 1 pkt. 7b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3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Zwrot wadium. Zamawiający zwróci wadium według zasad określonych w art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46 ust. 1 – 4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z zastrzeżeniem ust. 4aPzp.</w:t>
      </w:r>
    </w:p>
    <w:p w:rsidR="00E75C18" w:rsidRDefault="0045634A">
      <w:pPr>
        <w:widowControl w:val="0"/>
        <w:numPr>
          <w:ilvl w:val="0"/>
          <w:numId w:val="3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Utrata wadium. Zamawiający zatrzymuje wadium wra</w:t>
      </w:r>
      <w:r w:rsidR="00DB41E4">
        <w:rPr>
          <w:rFonts w:ascii="Times New Roman" w:eastAsia="Times New Roman" w:hAnsi="Times New Roman" w:cs="Times New Roman"/>
          <w:color w:val="000000"/>
          <w:sz w:val="24"/>
          <w:szCs w:val="24"/>
        </w:rPr>
        <w:t>z z odsetkami, jeżeli wykonawca</w:t>
      </w:r>
      <w:r>
        <w:rPr>
          <w:rFonts w:ascii="Times New Roman" w:eastAsia="Times New Roman" w:hAnsi="Times New Roman" w:cs="Times New Roman"/>
          <w:color w:val="000000"/>
          <w:sz w:val="24"/>
          <w:szCs w:val="24"/>
        </w:rPr>
        <w:t xml:space="preserve"> w odpowiedzi na wezwanie, o którym mowa w </w:t>
      </w:r>
      <w:r w:rsidR="00DB41E4">
        <w:rPr>
          <w:rFonts w:ascii="Times New Roman" w:eastAsia="Times New Roman" w:hAnsi="Times New Roman" w:cs="Times New Roman"/>
          <w:color w:val="000000"/>
          <w:sz w:val="24"/>
          <w:szCs w:val="24"/>
        </w:rPr>
        <w:t xml:space="preserve">art. 26 ust. 3 i 3a, z przyczyn lezących </w:t>
      </w:r>
      <w:r>
        <w:rPr>
          <w:rFonts w:ascii="Times New Roman" w:eastAsia="Times New Roman" w:hAnsi="Times New Roman" w:cs="Times New Roman"/>
          <w:color w:val="000000"/>
          <w:sz w:val="24"/>
          <w:szCs w:val="24"/>
        </w:rPr>
        <w:t>po jego stronie, nie złożył oświadczeń lub dokumentów</w:t>
      </w:r>
      <w:r w:rsidR="00DB41E4">
        <w:rPr>
          <w:rFonts w:ascii="Times New Roman" w:eastAsia="Times New Roman" w:hAnsi="Times New Roman" w:cs="Times New Roman"/>
          <w:color w:val="000000"/>
          <w:sz w:val="24"/>
          <w:szCs w:val="24"/>
        </w:rPr>
        <w:t xml:space="preserve"> potwierdzających okoliczności,</w:t>
      </w:r>
      <w:r>
        <w:rPr>
          <w:rFonts w:ascii="Times New Roman" w:eastAsia="Times New Roman" w:hAnsi="Times New Roman" w:cs="Times New Roman"/>
          <w:color w:val="000000"/>
          <w:sz w:val="24"/>
          <w:szCs w:val="24"/>
        </w:rPr>
        <w:t xml:space="preserve"> o których mowa w art. 25 ust. 1, oświadczenia, o którym mowa w art. 25a ust. 1, pełnomocnictw lub nie wyraził zgody na poprawienie omyłki, której mowa w art.87 ust.2 pkt. 3, co spowodowało brak możliwości wybrania oferty złożonej przez wykonawcę jako najkorzystniejszej.</w:t>
      </w:r>
    </w:p>
    <w:p w:rsidR="00E75C18" w:rsidRDefault="0045634A">
      <w:pPr>
        <w:widowControl w:val="0"/>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Zamawiający zatrzymuje wadium wraz z odsetkami, jeżeli Wykonawca, którego oferta została wybrana:</w:t>
      </w:r>
    </w:p>
    <w:p w:rsidR="00E75C18" w:rsidRDefault="0045634A">
      <w:pPr>
        <w:widowControl w:val="0"/>
        <w:numPr>
          <w:ilvl w:val="0"/>
          <w:numId w:val="21"/>
        </w:numPr>
        <w:tabs>
          <w:tab w:val="left" w:pos="2241"/>
        </w:tabs>
        <w:spacing w:after="0" w:line="271" w:lineRule="auto"/>
        <w:ind w:left="1077" w:hanging="360"/>
        <w:jc w:val="both"/>
      </w:pPr>
      <w:r>
        <w:rPr>
          <w:rFonts w:ascii="Times New Roman" w:eastAsia="Times New Roman" w:hAnsi="Times New Roman" w:cs="Times New Roman"/>
          <w:sz w:val="24"/>
          <w:szCs w:val="24"/>
        </w:rPr>
        <w:t>odmówił podpisania umowy w sprawie zamówienia publicznego na warunkach określonych w ofercie;</w:t>
      </w:r>
    </w:p>
    <w:p w:rsidR="00E75C18" w:rsidRDefault="0045634A">
      <w:pPr>
        <w:widowControl w:val="0"/>
        <w:numPr>
          <w:ilvl w:val="0"/>
          <w:numId w:val="21"/>
        </w:numPr>
        <w:tabs>
          <w:tab w:val="left" w:pos="2308"/>
        </w:tabs>
        <w:spacing w:after="0" w:line="271" w:lineRule="auto"/>
        <w:ind w:left="1077" w:hanging="360"/>
        <w:jc w:val="both"/>
      </w:pPr>
      <w:r>
        <w:rPr>
          <w:rFonts w:ascii="Times New Roman" w:eastAsia="Times New Roman" w:hAnsi="Times New Roman" w:cs="Times New Roman"/>
          <w:sz w:val="24"/>
          <w:szCs w:val="24"/>
        </w:rPr>
        <w:t>nie wniósł wymaganego zabezpieczenia należytego wykonania umowy;</w:t>
      </w:r>
    </w:p>
    <w:p w:rsidR="00E75C18" w:rsidRDefault="0045634A">
      <w:pPr>
        <w:widowControl w:val="0"/>
        <w:numPr>
          <w:ilvl w:val="0"/>
          <w:numId w:val="21"/>
        </w:numPr>
        <w:tabs>
          <w:tab w:val="left" w:pos="2241"/>
        </w:tabs>
        <w:spacing w:after="0" w:line="271" w:lineRule="auto"/>
        <w:ind w:left="1077" w:hanging="360"/>
        <w:jc w:val="both"/>
      </w:pPr>
      <w:r>
        <w:rPr>
          <w:rFonts w:ascii="Times New Roman" w:eastAsia="Times New Roman" w:hAnsi="Times New Roman" w:cs="Times New Roman"/>
          <w:sz w:val="24"/>
          <w:szCs w:val="24"/>
        </w:rPr>
        <w:t xml:space="preserve">zawarcie umowy w sprawie zamówienia publicznego stało się niemożliwe </w:t>
      </w:r>
      <w:r>
        <w:rPr>
          <w:rFonts w:ascii="Times New Roman" w:eastAsia="Times New Roman" w:hAnsi="Times New Roman" w:cs="Times New Roman"/>
          <w:sz w:val="24"/>
          <w:szCs w:val="24"/>
        </w:rPr>
        <w:br/>
        <w:t>z przyczyn leżących po stronie wykonawcy.</w:t>
      </w:r>
    </w:p>
    <w:p w:rsidR="00E75C18" w:rsidRDefault="00E75C18">
      <w:pPr>
        <w:widowControl w:val="0"/>
        <w:spacing w:before="5"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OPIS SPOSOBU PRZYGOTOWANIA OFERTY</w:t>
      </w:r>
    </w:p>
    <w:p w:rsidR="00E75C18" w:rsidRDefault="00E75C18">
      <w:pPr>
        <w:widowControl w:val="0"/>
        <w:tabs>
          <w:tab w:val="left" w:pos="619"/>
        </w:tabs>
        <w:spacing w:after="0" w:line="240" w:lineRule="auto"/>
        <w:ind w:left="618"/>
        <w:rPr>
          <w:rFonts w:ascii="Times New Roman" w:eastAsia="Times New Roman" w:hAnsi="Times New Roman" w:cs="Times New Roman"/>
          <w:b/>
          <w:sz w:val="24"/>
          <w:szCs w:val="24"/>
        </w:rPr>
      </w:pPr>
    </w:p>
    <w:p w:rsidR="00E75C18" w:rsidRDefault="0045634A">
      <w:pPr>
        <w:widowControl w:val="0"/>
        <w:numPr>
          <w:ilvl w:val="0"/>
          <w:numId w:val="33"/>
        </w:numPr>
        <w:tabs>
          <w:tab w:val="left" w:pos="1533"/>
        </w:tabs>
        <w:spacing w:after="0" w:line="240" w:lineRule="auto"/>
        <w:ind w:left="709"/>
        <w:jc w:val="both"/>
        <w:rPr>
          <w:color w:val="000000"/>
        </w:rPr>
      </w:pPr>
      <w:r>
        <w:rPr>
          <w:rFonts w:ascii="Times New Roman" w:eastAsia="Times New Roman" w:hAnsi="Times New Roman" w:cs="Times New Roman"/>
          <w:b/>
          <w:color w:val="000000"/>
          <w:sz w:val="24"/>
          <w:szCs w:val="24"/>
        </w:rPr>
        <w:t>Wymagania podstawowe. Złożenie oferty w postępowaniu</w:t>
      </w:r>
    </w:p>
    <w:p w:rsidR="00E75C18" w:rsidRDefault="0045634A">
      <w:pPr>
        <w:widowControl w:val="0"/>
        <w:numPr>
          <w:ilvl w:val="0"/>
          <w:numId w:val="35"/>
        </w:numPr>
        <w:tabs>
          <w:tab w:val="left" w:pos="2385"/>
        </w:tabs>
        <w:spacing w:after="0" w:line="240" w:lineRule="auto"/>
        <w:ind w:left="1474" w:hanging="793"/>
        <w:jc w:val="both"/>
        <w:rPr>
          <w:color w:val="000000"/>
        </w:rPr>
      </w:pPr>
      <w:r>
        <w:rPr>
          <w:rFonts w:ascii="Times New Roman" w:eastAsia="Times New Roman" w:hAnsi="Times New Roman" w:cs="Times New Roman"/>
          <w:color w:val="000000"/>
          <w:sz w:val="24"/>
          <w:szCs w:val="24"/>
        </w:rPr>
        <w:t>Każdy wykonawca może złożyć tylko jedną ofertę.</w:t>
      </w:r>
    </w:p>
    <w:p w:rsidR="00E75C18" w:rsidRDefault="0045634A">
      <w:pPr>
        <w:widowControl w:val="0"/>
        <w:numPr>
          <w:ilvl w:val="0"/>
          <w:numId w:val="37"/>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Ofertę należy przygotować ściśle według wymagań określonych w niniejszej SIWZ.</w:t>
      </w:r>
    </w:p>
    <w:p w:rsidR="00E75C18" w:rsidRDefault="0045634A">
      <w:pPr>
        <w:widowControl w:val="0"/>
        <w:numPr>
          <w:ilvl w:val="0"/>
          <w:numId w:val="39"/>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 xml:space="preserve">Wykonawca składa ofertę w postępowaniu, za pośrednictwem </w:t>
      </w:r>
      <w:r>
        <w:rPr>
          <w:rFonts w:ascii="Times New Roman" w:eastAsia="Times New Roman" w:hAnsi="Times New Roman" w:cs="Times New Roman"/>
          <w:b/>
          <w:i/>
          <w:color w:val="000000"/>
          <w:sz w:val="24"/>
          <w:szCs w:val="24"/>
        </w:rPr>
        <w:t xml:space="preserve">Formularza </w:t>
      </w:r>
      <w:r>
        <w:rPr>
          <w:rFonts w:ascii="Times New Roman" w:eastAsia="Times New Roman" w:hAnsi="Times New Roman" w:cs="Times New Roman"/>
          <w:b/>
          <w:i/>
          <w:color w:val="000000"/>
          <w:sz w:val="24"/>
          <w:szCs w:val="24"/>
        </w:rPr>
        <w:br/>
        <w:t xml:space="preserve">do złożenia, zmiany, wycofania oferty </w:t>
      </w:r>
      <w:r>
        <w:rPr>
          <w:rFonts w:ascii="Times New Roman" w:eastAsia="Times New Roman" w:hAnsi="Times New Roman" w:cs="Times New Roman"/>
          <w:color w:val="000000"/>
          <w:sz w:val="24"/>
          <w:szCs w:val="24"/>
        </w:rPr>
        <w:t xml:space="preserve">dostępnego 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i udostępnionego również na </w:t>
      </w: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Klucz publiczny niezbędny do zaszyfrowania oferty przez Wykonawcę jest  dostępny  dla</w:t>
      </w:r>
      <w:r w:rsidR="00DB41E4">
        <w:rPr>
          <w:rFonts w:ascii="Times New Roman" w:eastAsia="Times New Roman" w:hAnsi="Times New Roman" w:cs="Times New Roman"/>
          <w:color w:val="000000"/>
          <w:sz w:val="24"/>
          <w:szCs w:val="24"/>
        </w:rPr>
        <w:t xml:space="preserve">  wykonawców  na  </w:t>
      </w:r>
      <w:proofErr w:type="spellStart"/>
      <w:r w:rsidR="00DB41E4">
        <w:rPr>
          <w:rFonts w:ascii="Times New Roman" w:eastAsia="Times New Roman" w:hAnsi="Times New Roman" w:cs="Times New Roman"/>
          <w:color w:val="000000"/>
          <w:sz w:val="24"/>
          <w:szCs w:val="24"/>
        </w:rPr>
        <w:t>miniPortalu</w:t>
      </w:r>
      <w:proofErr w:type="spellEnd"/>
      <w:r w:rsidR="00DB41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 formularzu oferty Wykonawca zobowiązany jest podać adres skrzynki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na którym prowadzona będzie korespondencja związana z postępowaniem.</w:t>
      </w:r>
    </w:p>
    <w:p w:rsidR="00E75C18" w:rsidRDefault="0045634A">
      <w:pPr>
        <w:widowControl w:val="0"/>
        <w:numPr>
          <w:ilvl w:val="0"/>
          <w:numId w:val="41"/>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 xml:space="preserve">Oferta powinna być sporządzona w języku polskim, z zachowaniem postaci elektronicznej w formacie danych pdf, </w:t>
      </w:r>
      <w:proofErr w:type="spellStart"/>
      <w:r>
        <w:rPr>
          <w:rFonts w:ascii="Times New Roman" w:eastAsia="Times New Roman" w:hAnsi="Times New Roman" w:cs="Times New Roman"/>
          <w:color w:val="000000"/>
          <w:sz w:val="24"/>
          <w:szCs w:val="24"/>
        </w:rPr>
        <w:t>doc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 xml:space="preserve">, zip, </w:t>
      </w:r>
      <w:proofErr w:type="spellStart"/>
      <w:r>
        <w:rPr>
          <w:rFonts w:ascii="Times New Roman" w:eastAsia="Times New Roman" w:hAnsi="Times New Roman" w:cs="Times New Roman"/>
          <w:color w:val="000000"/>
          <w:sz w:val="24"/>
          <w:szCs w:val="24"/>
        </w:rPr>
        <w:t>rar</w:t>
      </w:r>
      <w:proofErr w:type="spellEnd"/>
      <w:r>
        <w:rPr>
          <w:rFonts w:ascii="Times New Roman" w:eastAsia="Times New Roman" w:hAnsi="Times New Roman" w:cs="Times New Roman"/>
          <w:color w:val="000000"/>
          <w:sz w:val="24"/>
          <w:szCs w:val="24"/>
        </w:rPr>
        <w:t xml:space="preserve"> i podpisana kwalifikowanym podpisem elektronicznym. Sposób złożenia oferty w tym zaszyfrowania oferty opisany został w Regulaminie korzystania z </w:t>
      </w:r>
      <w:proofErr w:type="spellStart"/>
      <w:r>
        <w:rPr>
          <w:rFonts w:ascii="Times New Roman" w:eastAsia="Times New Roman" w:hAnsi="Times New Roman" w:cs="Times New Roman"/>
          <w:color w:val="000000"/>
          <w:sz w:val="24"/>
          <w:szCs w:val="24"/>
        </w:rPr>
        <w:t>miniPortal</w:t>
      </w:r>
      <w:proofErr w:type="spellEnd"/>
      <w:r>
        <w:rPr>
          <w:rFonts w:ascii="Times New Roman" w:eastAsia="Times New Roman" w:hAnsi="Times New Roman" w:cs="Times New Roman"/>
          <w:color w:val="000000"/>
          <w:sz w:val="24"/>
          <w:szCs w:val="24"/>
        </w:rPr>
        <w:t>.- Ofertę należy złożyć w oryginale.</w:t>
      </w:r>
    </w:p>
    <w:p w:rsidR="00E75C18" w:rsidRDefault="0045634A">
      <w:pPr>
        <w:widowControl w:val="0"/>
        <w:numPr>
          <w:ilvl w:val="0"/>
          <w:numId w:val="43"/>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Wszelkie informacje stanowiące tajemnicę przedsiębiorstwa w rozumieniu ustawy z dnia 16 kwietnia 1993 r. o zwalczaniu nieuczciwej konkurencji, które Wykonawca zastrzeże jako tajemnicę przedsiębi</w:t>
      </w:r>
      <w:r w:rsidR="00DB41E4">
        <w:rPr>
          <w:rFonts w:ascii="Times New Roman" w:eastAsia="Times New Roman" w:hAnsi="Times New Roman" w:cs="Times New Roman"/>
          <w:color w:val="000000"/>
          <w:sz w:val="24"/>
          <w:szCs w:val="24"/>
        </w:rPr>
        <w:t xml:space="preserve">orstwa, powinny zostać złożone </w:t>
      </w:r>
      <w:r>
        <w:rPr>
          <w:rFonts w:ascii="Times New Roman" w:eastAsia="Times New Roman" w:hAnsi="Times New Roman" w:cs="Times New Roman"/>
          <w:color w:val="000000"/>
          <w:sz w:val="24"/>
          <w:szCs w:val="24"/>
        </w:rPr>
        <w:t xml:space="preserve">w osobnym pliku wraz z jednoczesnym zaznaczeniem polecenia „Załącznik stanowiący tajemnicę przedsiębiorstwa” a następnie wraz z plikami stanowiącymi jawną część skompresowane do jednego pliku archiwum (ZIP). Ponadto wykonawca zobowiązany jest załączyć do oferty </w:t>
      </w:r>
      <w:r w:rsidR="00DB41E4">
        <w:rPr>
          <w:rFonts w:ascii="Times New Roman" w:eastAsia="Times New Roman" w:hAnsi="Times New Roman" w:cs="Times New Roman"/>
          <w:color w:val="000000"/>
          <w:sz w:val="24"/>
          <w:szCs w:val="24"/>
        </w:rPr>
        <w:t xml:space="preserve">uzasadnienie kwestii związanej </w:t>
      </w:r>
      <w:r>
        <w:rPr>
          <w:rFonts w:ascii="Times New Roman" w:eastAsia="Times New Roman" w:hAnsi="Times New Roman" w:cs="Times New Roman"/>
          <w:color w:val="000000"/>
          <w:sz w:val="24"/>
          <w:szCs w:val="24"/>
        </w:rPr>
        <w:t>z informacją stanowiąca tajemnicę przedsiębiorstwa. Niezłożenie stosownego uzasadnienia do oferty w części dot. tajemnicy przedsiębiorstwa upoważni zamawiającego do odtajnienia dokumentów i ujawnienia ich na wniosek uczestników postępowania.</w:t>
      </w:r>
    </w:p>
    <w:p w:rsidR="00E75C18" w:rsidRDefault="0045634A">
      <w:pPr>
        <w:widowControl w:val="0"/>
        <w:numPr>
          <w:ilvl w:val="0"/>
          <w:numId w:val="44"/>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Do oferty należy dołączyć Jednolity Europejski Dokument Zamówienia w postaci elektronicznej opatrzonej kwalifikowanym podpisem elektronicznym, a następnie wraz z plikami stanowiącymi ofertę skompresować do jednego pliku archiwum (ZIP).</w:t>
      </w:r>
    </w:p>
    <w:p w:rsidR="00E75C18" w:rsidRDefault="0045634A">
      <w:pPr>
        <w:widowControl w:val="0"/>
        <w:numPr>
          <w:ilvl w:val="0"/>
          <w:numId w:val="72"/>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 xml:space="preserve">Wykonawca może przed upływem terminu do składania ofert zmienić lub wycofać ofertę za pośrednictwem Formularza do złożenia, zmiany, wycofania oferty lub wniosku dostępnego 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i udostępnionych również </w:t>
      </w:r>
      <w:r>
        <w:rPr>
          <w:rFonts w:ascii="Times New Roman" w:eastAsia="Times New Roman" w:hAnsi="Times New Roman" w:cs="Times New Roman"/>
          <w:color w:val="000000"/>
          <w:sz w:val="24"/>
          <w:szCs w:val="24"/>
        </w:rPr>
        <w:br/>
        <w:t xml:space="preserve">na </w:t>
      </w: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Sposób zmiany i wycofania oferty został opisany w Instrukcji użytkownika dostępnej na</w:t>
      </w:r>
      <w:r w:rsidR="00DB41E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miniPortalu</w:t>
      </w:r>
      <w:proofErr w:type="spellEnd"/>
    </w:p>
    <w:p w:rsidR="00E75C18" w:rsidRDefault="0045634A">
      <w:pPr>
        <w:widowControl w:val="0"/>
        <w:numPr>
          <w:ilvl w:val="0"/>
          <w:numId w:val="73"/>
        </w:numPr>
        <w:tabs>
          <w:tab w:val="left" w:pos="2385"/>
        </w:tabs>
        <w:spacing w:after="0" w:line="240" w:lineRule="auto"/>
        <w:ind w:hanging="793"/>
        <w:jc w:val="both"/>
        <w:rPr>
          <w:color w:val="000000"/>
        </w:rPr>
      </w:pPr>
      <w:r>
        <w:rPr>
          <w:rFonts w:ascii="Times New Roman" w:eastAsia="Times New Roman" w:hAnsi="Times New Roman" w:cs="Times New Roman"/>
          <w:color w:val="000000"/>
          <w:sz w:val="24"/>
          <w:szCs w:val="24"/>
        </w:rPr>
        <w:t>Wykonawca po upływie terminu do składania ofert nie może skutecznie dokonać zmiany ani wycofać złożonej oferty.</w:t>
      </w:r>
    </w:p>
    <w:p w:rsidR="00E75C18" w:rsidRDefault="00E75C18">
      <w:pPr>
        <w:widowControl w:val="0"/>
        <w:tabs>
          <w:tab w:val="left" w:pos="2385"/>
        </w:tabs>
        <w:spacing w:after="0" w:line="240" w:lineRule="auto"/>
        <w:ind w:left="1474"/>
        <w:jc w:val="both"/>
        <w:rPr>
          <w:rFonts w:ascii="Times New Roman" w:eastAsia="Times New Roman" w:hAnsi="Times New Roman" w:cs="Times New Roman"/>
          <w:color w:val="000000"/>
          <w:sz w:val="24"/>
          <w:szCs w:val="24"/>
        </w:rPr>
      </w:pPr>
    </w:p>
    <w:p w:rsidR="00E75C18" w:rsidRDefault="0045634A">
      <w:pPr>
        <w:widowControl w:val="0"/>
        <w:numPr>
          <w:ilvl w:val="0"/>
          <w:numId w:val="70"/>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Forma oferty</w:t>
      </w:r>
    </w:p>
    <w:p w:rsidR="00E75C18" w:rsidRDefault="0045634A">
      <w:pPr>
        <w:widowControl w:val="0"/>
        <w:numPr>
          <w:ilvl w:val="0"/>
          <w:numId w:val="52"/>
        </w:numPr>
        <w:tabs>
          <w:tab w:val="left" w:pos="2385"/>
        </w:tabs>
        <w:spacing w:after="0" w:line="240" w:lineRule="auto"/>
        <w:ind w:left="1474"/>
        <w:jc w:val="both"/>
        <w:rPr>
          <w:color w:val="000000"/>
        </w:rPr>
      </w:pPr>
      <w:r>
        <w:rPr>
          <w:rFonts w:ascii="Times New Roman" w:eastAsia="Times New Roman" w:hAnsi="Times New Roman" w:cs="Times New Roman"/>
          <w:color w:val="000000"/>
          <w:sz w:val="24"/>
          <w:szCs w:val="24"/>
        </w:rPr>
        <w:t xml:space="preserve">Ofertę należy złożyć pod rygorem nieważności w języku polskim, </w:t>
      </w:r>
      <w:r>
        <w:rPr>
          <w:rFonts w:ascii="Times New Roman" w:eastAsia="Times New Roman" w:hAnsi="Times New Roman" w:cs="Times New Roman"/>
          <w:b/>
          <w:color w:val="000000"/>
          <w:sz w:val="24"/>
          <w:szCs w:val="24"/>
        </w:rPr>
        <w:t xml:space="preserve">wyłącznie </w:t>
      </w:r>
      <w:r>
        <w:rPr>
          <w:rFonts w:ascii="Times New Roman" w:eastAsia="Times New Roman" w:hAnsi="Times New Roman" w:cs="Times New Roman"/>
          <w:b/>
          <w:color w:val="000000"/>
          <w:sz w:val="24"/>
          <w:szCs w:val="24"/>
        </w:rPr>
        <w:br/>
        <w:t xml:space="preserve">w formie elektronicznej, podpisaną kwalifikowanym podpisem elektronicznym za pośrednictwem Formularza do złożenia, zmiany, wycofania oferty lub wniosku dostępnego na </w:t>
      </w:r>
      <w:proofErr w:type="spellStart"/>
      <w:r>
        <w:rPr>
          <w:rFonts w:ascii="Times New Roman" w:eastAsia="Times New Roman" w:hAnsi="Times New Roman" w:cs="Times New Roman"/>
          <w:b/>
          <w:color w:val="000000"/>
          <w:sz w:val="24"/>
          <w:szCs w:val="24"/>
        </w:rPr>
        <w:t>ePUAP</w:t>
      </w:r>
      <w:proofErr w:type="spellEnd"/>
      <w:r>
        <w:rPr>
          <w:rFonts w:ascii="Times New Roman" w:eastAsia="Times New Roman" w:hAnsi="Times New Roman" w:cs="Times New Roman"/>
          <w:b/>
          <w:color w:val="000000"/>
          <w:sz w:val="24"/>
          <w:szCs w:val="24"/>
        </w:rPr>
        <w:t xml:space="preserve"> i udostępnionego również na </w:t>
      </w:r>
      <w:proofErr w:type="spellStart"/>
      <w:r>
        <w:rPr>
          <w:rFonts w:ascii="Times New Roman" w:eastAsia="Times New Roman" w:hAnsi="Times New Roman" w:cs="Times New Roman"/>
          <w:b/>
          <w:color w:val="000000"/>
          <w:sz w:val="24"/>
          <w:szCs w:val="24"/>
        </w:rPr>
        <w:t>miniPortalu</w:t>
      </w:r>
      <w:proofErr w:type="spellEnd"/>
      <w:r>
        <w:rPr>
          <w:rFonts w:ascii="Times New Roman" w:eastAsia="Times New Roman" w:hAnsi="Times New Roman" w:cs="Times New Roman"/>
          <w:b/>
          <w:color w:val="000000"/>
          <w:sz w:val="24"/>
          <w:szCs w:val="24"/>
        </w:rPr>
        <w:t xml:space="preserve">, </w:t>
      </w:r>
    </w:p>
    <w:p w:rsidR="00E75C18" w:rsidRDefault="0045634A">
      <w:pPr>
        <w:widowControl w:val="0"/>
        <w:numPr>
          <w:ilvl w:val="0"/>
          <w:numId w:val="54"/>
        </w:numPr>
        <w:tabs>
          <w:tab w:val="left" w:pos="2385"/>
        </w:tabs>
        <w:spacing w:after="0" w:line="240" w:lineRule="auto"/>
        <w:ind w:left="1474"/>
        <w:jc w:val="both"/>
        <w:rPr>
          <w:color w:val="000000"/>
        </w:rPr>
      </w:pPr>
      <w:r>
        <w:rPr>
          <w:rFonts w:ascii="Times New Roman" w:eastAsia="Times New Roman" w:hAnsi="Times New Roman" w:cs="Times New Roman"/>
          <w:color w:val="000000"/>
          <w:sz w:val="24"/>
          <w:szCs w:val="24"/>
        </w:rPr>
        <w:t xml:space="preserve">Oferta musi być sporządzona w języku polskim. Dokumenty sporządzone </w:t>
      </w:r>
      <w:r>
        <w:rPr>
          <w:rFonts w:ascii="Times New Roman" w:eastAsia="Times New Roman" w:hAnsi="Times New Roman" w:cs="Times New Roman"/>
          <w:color w:val="000000"/>
          <w:sz w:val="24"/>
          <w:szCs w:val="24"/>
        </w:rPr>
        <w:br/>
        <w:t>w języku obcym są składane wraz z tłumaczeniem na język polski poświadczonym przez wykonawcę.</w:t>
      </w:r>
    </w:p>
    <w:p w:rsidR="00E75C18" w:rsidRDefault="0045634A">
      <w:pPr>
        <w:widowControl w:val="0"/>
        <w:numPr>
          <w:ilvl w:val="0"/>
          <w:numId w:val="55"/>
        </w:numPr>
        <w:tabs>
          <w:tab w:val="left" w:pos="2385"/>
        </w:tabs>
        <w:spacing w:after="0" w:line="240" w:lineRule="auto"/>
        <w:ind w:left="1474"/>
        <w:jc w:val="both"/>
        <w:rPr>
          <w:color w:val="000000"/>
        </w:rPr>
      </w:pPr>
      <w:r>
        <w:rPr>
          <w:rFonts w:ascii="Times New Roman" w:eastAsia="Times New Roman" w:hAnsi="Times New Roman" w:cs="Times New Roman"/>
          <w:b/>
          <w:color w:val="000000"/>
          <w:sz w:val="24"/>
          <w:szCs w:val="24"/>
        </w:rPr>
        <w:t xml:space="preserve">Za datę przekazania oferty wraz z załącznikami oraz innych dokumentów </w:t>
      </w:r>
      <w:r>
        <w:rPr>
          <w:rFonts w:ascii="Times New Roman" w:eastAsia="Times New Roman" w:hAnsi="Times New Roman" w:cs="Times New Roman"/>
          <w:b/>
          <w:color w:val="000000"/>
          <w:sz w:val="24"/>
          <w:szCs w:val="24"/>
        </w:rPr>
        <w:br/>
        <w:t xml:space="preserve">i informacji przyjmuję się datę ich przekazania na </w:t>
      </w:r>
      <w:proofErr w:type="spellStart"/>
      <w:r>
        <w:rPr>
          <w:rFonts w:ascii="Times New Roman" w:eastAsia="Times New Roman" w:hAnsi="Times New Roman" w:cs="Times New Roman"/>
          <w:b/>
          <w:color w:val="000000"/>
          <w:sz w:val="24"/>
          <w:szCs w:val="24"/>
        </w:rPr>
        <w:t>ePUAP</w:t>
      </w:r>
      <w:proofErr w:type="spellEnd"/>
      <w:r>
        <w:rPr>
          <w:rFonts w:ascii="Times New Roman" w:eastAsia="Times New Roman" w:hAnsi="Times New Roman" w:cs="Times New Roman"/>
          <w:b/>
          <w:color w:val="000000"/>
          <w:sz w:val="24"/>
          <w:szCs w:val="24"/>
        </w:rPr>
        <w:t>.</w:t>
      </w:r>
    </w:p>
    <w:p w:rsidR="00E75C18" w:rsidRDefault="0045634A">
      <w:pPr>
        <w:widowControl w:val="0"/>
        <w:numPr>
          <w:ilvl w:val="0"/>
          <w:numId w:val="57"/>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 xml:space="preserve">Wykonawca zobowiązany jest wskazać w formularzu oferty te części zamówienia, których wykonanie zamierza powierzyć </w:t>
      </w:r>
      <w:r w:rsidR="00DB41E4">
        <w:rPr>
          <w:rFonts w:ascii="Times New Roman" w:eastAsia="Times New Roman" w:hAnsi="Times New Roman" w:cs="Times New Roman"/>
          <w:color w:val="000000"/>
          <w:sz w:val="24"/>
          <w:szCs w:val="24"/>
        </w:rPr>
        <w:t xml:space="preserve">podwykonawcom oraz podać nazwę </w:t>
      </w:r>
      <w:r>
        <w:rPr>
          <w:rFonts w:ascii="Times New Roman" w:eastAsia="Times New Roman" w:hAnsi="Times New Roman" w:cs="Times New Roman"/>
          <w:color w:val="000000"/>
          <w:sz w:val="24"/>
          <w:szCs w:val="24"/>
        </w:rPr>
        <w:t>i adres firmy.</w:t>
      </w:r>
    </w:p>
    <w:p w:rsidR="00E75C18" w:rsidRDefault="0045634A">
      <w:pPr>
        <w:widowControl w:val="0"/>
        <w:numPr>
          <w:ilvl w:val="0"/>
          <w:numId w:val="59"/>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Dokumenty lub oświadczenia, o których mowa w Rozdziale 6, 7 i 8 SIWZ</w:t>
      </w:r>
      <w:r>
        <w:rPr>
          <w:rFonts w:ascii="Times New Roman" w:eastAsia="Times New Roman" w:hAnsi="Times New Roman" w:cs="Times New Roman"/>
          <w:color w:val="000000"/>
          <w:sz w:val="24"/>
          <w:szCs w:val="24"/>
        </w:rPr>
        <w:br/>
        <w:t xml:space="preserve"> (na potwierdzenie braku podstaw do wykluczenia z postępowania lub spełniania warunków udziału w postępowaniu) </w:t>
      </w:r>
      <w:r>
        <w:rPr>
          <w:rFonts w:ascii="Times New Roman" w:eastAsia="Times New Roman" w:hAnsi="Times New Roman" w:cs="Times New Roman"/>
          <w:b/>
          <w:color w:val="000000"/>
          <w:sz w:val="24"/>
          <w:szCs w:val="24"/>
        </w:rPr>
        <w:t>składane są w oryginale w postaci elektronicznej opatrzone kwalifikowan</w:t>
      </w:r>
      <w:r w:rsidR="00DB41E4">
        <w:rPr>
          <w:rFonts w:ascii="Times New Roman" w:eastAsia="Times New Roman" w:hAnsi="Times New Roman" w:cs="Times New Roman"/>
          <w:b/>
          <w:color w:val="000000"/>
          <w:sz w:val="24"/>
          <w:szCs w:val="24"/>
        </w:rPr>
        <w:t xml:space="preserve">ym podpisem elektronicznym lub </w:t>
      </w:r>
      <w:r>
        <w:rPr>
          <w:rFonts w:ascii="Times New Roman" w:eastAsia="Times New Roman" w:hAnsi="Times New Roman" w:cs="Times New Roman"/>
          <w:b/>
          <w:color w:val="000000"/>
          <w:sz w:val="24"/>
          <w:szCs w:val="24"/>
        </w:rPr>
        <w:t>w postaci kopii elektronicznej poświadczonej za zgodność z oryginałem przy użyciu kwalifikowanego podpisu elektronicznego.</w:t>
      </w:r>
    </w:p>
    <w:p w:rsidR="00E75C18" w:rsidRDefault="0045634A">
      <w:pPr>
        <w:widowControl w:val="0"/>
        <w:numPr>
          <w:ilvl w:val="0"/>
          <w:numId w:val="61"/>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Elektronicznego poświadczenia za zgodność z oryginałem dokumentów dokonuje odpowiednio Wykonawca, podmiot na którego zdolnościach polega Wykonawca, Wykonawcy wspólnie ubiegający się o udzielenie zamówienia publicznego, albo podwykonawca w zakresie dokumentów, którego każdego z nich dotyczą.</w:t>
      </w:r>
    </w:p>
    <w:p w:rsidR="00E75C18" w:rsidRDefault="0045634A">
      <w:pPr>
        <w:widowControl w:val="0"/>
        <w:numPr>
          <w:ilvl w:val="0"/>
          <w:numId w:val="63"/>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 xml:space="preserve">Dokumenty, inne niż oświadczenia, należy przesłać w formie oryginału lub kopii poświadczonej za zgodność z oryginałem przez osoby uprawnione </w:t>
      </w:r>
      <w:r>
        <w:rPr>
          <w:rFonts w:ascii="Times New Roman" w:eastAsia="Times New Roman" w:hAnsi="Times New Roman" w:cs="Times New Roman"/>
          <w:color w:val="000000"/>
          <w:sz w:val="24"/>
          <w:szCs w:val="24"/>
        </w:rPr>
        <w:br/>
        <w:t>do reprezentowania Wykonawcy podpisane kwalifikowanym podpisem elektronicznym.</w:t>
      </w:r>
    </w:p>
    <w:p w:rsidR="00E75C18" w:rsidRDefault="0045634A">
      <w:pPr>
        <w:widowControl w:val="0"/>
        <w:numPr>
          <w:ilvl w:val="0"/>
          <w:numId w:val="65"/>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Oferta musi być podpisana przez osoby upoważnione do reprezentowania wykonawcy (wykonawców wspólnie ubiegających się o udzielenie zamówienia). Oznacza to, iż jeżeli z dokumentu(ów) określającego(</w:t>
      </w:r>
      <w:proofErr w:type="spellStart"/>
      <w:r>
        <w:rPr>
          <w:rFonts w:ascii="Times New Roman" w:eastAsia="Times New Roman" w:hAnsi="Times New Roman" w:cs="Times New Roman"/>
          <w:color w:val="000000"/>
          <w:sz w:val="24"/>
          <w:szCs w:val="24"/>
        </w:rPr>
        <w:t>ych</w:t>
      </w:r>
      <w:proofErr w:type="spellEnd"/>
      <w:r>
        <w:rPr>
          <w:rFonts w:ascii="Times New Roman" w:eastAsia="Times New Roman" w:hAnsi="Times New Roman" w:cs="Times New Roman"/>
          <w:color w:val="000000"/>
          <w:sz w:val="24"/>
          <w:szCs w:val="24"/>
        </w:rPr>
        <w:t xml:space="preserve">) status prawny wykonawcy(ów) lub pełnomocnictwa (pełnomocnictw) wynika, iż do reprezentowania wykonawcy(ów) upoważnionych jest łącznie kilka osób dokumenty wchodzące w skład oferty muszą być podpisane przez wszystkie </w:t>
      </w:r>
      <w:r>
        <w:rPr>
          <w:rFonts w:ascii="Times New Roman" w:eastAsia="Times New Roman" w:hAnsi="Times New Roman" w:cs="Times New Roman"/>
          <w:color w:val="000000"/>
          <w:sz w:val="24"/>
          <w:szCs w:val="24"/>
        </w:rPr>
        <w:br/>
        <w:t>te osoby.</w:t>
      </w:r>
    </w:p>
    <w:p w:rsidR="00E75C18" w:rsidRDefault="0045634A">
      <w:pPr>
        <w:widowControl w:val="0"/>
        <w:numPr>
          <w:ilvl w:val="0"/>
          <w:numId w:val="91"/>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Oferta powinna być podpisana przez osobę upoważnioną do reprezentowania Wykonawcy, zgodnie z formą reprezentacji Wykonawcy określoną w rejestrze lub innym dokumencie, właściwym dla danej formy organizacyjnej Wykonawcy albo przez upoważnionego przedstawiciela Wykonawcy.</w:t>
      </w:r>
    </w:p>
    <w:p w:rsidR="00E75C18" w:rsidRDefault="0045634A">
      <w:pPr>
        <w:widowControl w:val="0"/>
        <w:numPr>
          <w:ilvl w:val="0"/>
          <w:numId w:val="88"/>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Wykonawca ponosi wszelkie koszty związane z przygotowaniem i złożeniem oferty z uwzględnieniem treści art. 93 ust. 4pzp</w:t>
      </w:r>
      <w:r>
        <w:rPr>
          <w:rFonts w:ascii="Times New Roman" w:eastAsia="Times New Roman" w:hAnsi="Times New Roman" w:cs="Times New Roman"/>
          <w:b/>
          <w:color w:val="000000"/>
          <w:sz w:val="24"/>
          <w:szCs w:val="24"/>
        </w:rPr>
        <w:t>.</w:t>
      </w:r>
    </w:p>
    <w:p w:rsidR="00E75C18" w:rsidRDefault="00E75C18">
      <w:pPr>
        <w:widowControl w:val="0"/>
        <w:tabs>
          <w:tab w:val="left" w:pos="2385"/>
        </w:tabs>
        <w:spacing w:after="0" w:line="240" w:lineRule="auto"/>
        <w:ind w:left="1474"/>
        <w:jc w:val="both"/>
        <w:rPr>
          <w:rFonts w:ascii="Times New Roman" w:eastAsia="Times New Roman" w:hAnsi="Times New Roman" w:cs="Times New Roman"/>
          <w:b/>
          <w:color w:val="000000"/>
          <w:sz w:val="24"/>
          <w:szCs w:val="24"/>
        </w:rPr>
      </w:pPr>
    </w:p>
    <w:p w:rsidR="00E75C18" w:rsidRDefault="0045634A">
      <w:pPr>
        <w:widowControl w:val="0"/>
        <w:numPr>
          <w:ilvl w:val="0"/>
          <w:numId w:val="74"/>
        </w:numPr>
        <w:tabs>
          <w:tab w:val="left" w:pos="1533"/>
        </w:tabs>
        <w:spacing w:after="0" w:line="240" w:lineRule="auto"/>
        <w:ind w:left="709" w:hanging="493"/>
        <w:jc w:val="both"/>
        <w:rPr>
          <w:color w:val="000000"/>
        </w:rPr>
      </w:pPr>
      <w:r>
        <w:rPr>
          <w:rFonts w:ascii="Times New Roman" w:eastAsia="Times New Roman" w:hAnsi="Times New Roman" w:cs="Times New Roman"/>
          <w:b/>
          <w:color w:val="000000"/>
          <w:sz w:val="24"/>
          <w:szCs w:val="24"/>
        </w:rPr>
        <w:t>Zawartość oferty. Kompletna oferta musi zawierać</w:t>
      </w:r>
      <w:r>
        <w:rPr>
          <w:rFonts w:ascii="Times New Roman" w:eastAsia="Times New Roman" w:hAnsi="Times New Roman" w:cs="Times New Roman"/>
          <w:color w:val="000000"/>
          <w:sz w:val="24"/>
          <w:szCs w:val="24"/>
        </w:rPr>
        <w:t>:</w:t>
      </w:r>
    </w:p>
    <w:p w:rsidR="00E75C18" w:rsidRDefault="0045634A">
      <w:pPr>
        <w:widowControl w:val="0"/>
        <w:numPr>
          <w:ilvl w:val="0"/>
          <w:numId w:val="75"/>
        </w:numPr>
        <w:tabs>
          <w:tab w:val="left" w:pos="2385"/>
        </w:tabs>
        <w:spacing w:after="0"/>
        <w:ind w:left="1474"/>
        <w:jc w:val="both"/>
        <w:rPr>
          <w:color w:val="000000"/>
        </w:rPr>
      </w:pPr>
      <w:r>
        <w:rPr>
          <w:rFonts w:ascii="Times New Roman" w:eastAsia="Times New Roman" w:hAnsi="Times New Roman" w:cs="Times New Roman"/>
          <w:color w:val="000000"/>
          <w:sz w:val="24"/>
          <w:szCs w:val="24"/>
        </w:rPr>
        <w:t xml:space="preserve">Formularz Oferty, sporządzony na podstawie wzoru stanowiącego załącznik </w:t>
      </w:r>
      <w:r>
        <w:rPr>
          <w:rFonts w:ascii="Times New Roman" w:eastAsia="Times New Roman" w:hAnsi="Times New Roman" w:cs="Times New Roman"/>
          <w:b/>
          <w:color w:val="000000"/>
          <w:sz w:val="24"/>
          <w:szCs w:val="24"/>
        </w:rPr>
        <w:t>nr 3 do SIWZ</w:t>
      </w:r>
    </w:p>
    <w:p w:rsidR="00E75C18" w:rsidRDefault="0045634A">
      <w:pPr>
        <w:widowControl w:val="0"/>
        <w:numPr>
          <w:ilvl w:val="0"/>
          <w:numId w:val="77"/>
        </w:numPr>
        <w:tabs>
          <w:tab w:val="left" w:pos="2385"/>
        </w:tabs>
        <w:spacing w:after="0"/>
        <w:jc w:val="both"/>
        <w:rPr>
          <w:color w:val="000000"/>
        </w:rPr>
      </w:pPr>
      <w:r>
        <w:rPr>
          <w:rFonts w:ascii="Times New Roman" w:eastAsia="Times New Roman" w:hAnsi="Times New Roman" w:cs="Times New Roman"/>
          <w:color w:val="000000"/>
          <w:sz w:val="24"/>
          <w:szCs w:val="24"/>
        </w:rPr>
        <w:t xml:space="preserve">Wypełniony i podpisany aktualny na dzień składania ofert </w:t>
      </w:r>
      <w:r>
        <w:rPr>
          <w:rFonts w:ascii="Times New Roman" w:eastAsia="Times New Roman" w:hAnsi="Times New Roman" w:cs="Times New Roman"/>
          <w:b/>
          <w:color w:val="000000"/>
          <w:sz w:val="24"/>
          <w:szCs w:val="24"/>
        </w:rPr>
        <w:t>Formularz Jednolitego Europejskiego Dokumentu Zamówienia, który należy złożyć w odrębnym pliku w formie elektronicznej opatrzony kwalifikowanym podpisem elektronicznym – załącznik nr 2 do SIWZ</w:t>
      </w:r>
    </w:p>
    <w:p w:rsidR="00E75C18" w:rsidRDefault="0045634A">
      <w:pPr>
        <w:widowControl w:val="0"/>
        <w:numPr>
          <w:ilvl w:val="0"/>
          <w:numId w:val="79"/>
        </w:numPr>
        <w:tabs>
          <w:tab w:val="left" w:pos="2385"/>
        </w:tabs>
        <w:spacing w:after="0"/>
        <w:jc w:val="both"/>
        <w:rPr>
          <w:color w:val="000000"/>
        </w:rPr>
      </w:pPr>
      <w:r>
        <w:rPr>
          <w:rFonts w:ascii="Times New Roman" w:eastAsia="Times New Roman" w:hAnsi="Times New Roman" w:cs="Times New Roman"/>
          <w:color w:val="000000"/>
          <w:sz w:val="24"/>
          <w:szCs w:val="24"/>
        </w:rPr>
        <w:t>Dowód wniesienia wadium:</w:t>
      </w:r>
    </w:p>
    <w:p w:rsidR="00E75C18" w:rsidRDefault="0045634A">
      <w:pPr>
        <w:widowControl w:val="0"/>
        <w:numPr>
          <w:ilvl w:val="3"/>
          <w:numId w:val="4"/>
        </w:numPr>
        <w:tabs>
          <w:tab w:val="left" w:pos="2529"/>
        </w:tabs>
        <w:spacing w:after="0" w:line="240" w:lineRule="auto"/>
        <w:ind w:left="1814"/>
        <w:jc w:val="both"/>
      </w:pPr>
      <w:r>
        <w:rPr>
          <w:rFonts w:ascii="Times New Roman" w:eastAsia="Times New Roman" w:hAnsi="Times New Roman" w:cs="Times New Roman"/>
          <w:sz w:val="24"/>
          <w:szCs w:val="24"/>
        </w:rPr>
        <w:t xml:space="preserve">w przypadku wniesienia wadium w postaci niepieniężnej, </w:t>
      </w:r>
      <w:r>
        <w:rPr>
          <w:rFonts w:ascii="Times New Roman" w:eastAsia="Times New Roman" w:hAnsi="Times New Roman" w:cs="Times New Roman"/>
          <w:b/>
          <w:sz w:val="24"/>
          <w:szCs w:val="24"/>
        </w:rPr>
        <w:t>należy dołączyć do oferty elektroniczny oryginał dokumentu potwierdzającego wniesienie wadium</w:t>
      </w:r>
      <w:r>
        <w:rPr>
          <w:rFonts w:ascii="Times New Roman" w:eastAsia="Times New Roman" w:hAnsi="Times New Roman" w:cs="Times New Roman"/>
          <w:sz w:val="24"/>
          <w:szCs w:val="24"/>
        </w:rPr>
        <w:t>.</w:t>
      </w:r>
    </w:p>
    <w:p w:rsidR="00E75C18" w:rsidRDefault="0045634A">
      <w:pPr>
        <w:widowControl w:val="0"/>
        <w:numPr>
          <w:ilvl w:val="3"/>
          <w:numId w:val="4"/>
        </w:numPr>
        <w:tabs>
          <w:tab w:val="left" w:pos="2428"/>
        </w:tabs>
        <w:spacing w:after="0" w:line="240" w:lineRule="auto"/>
        <w:ind w:left="1814"/>
        <w:jc w:val="both"/>
      </w:pPr>
      <w:r>
        <w:rPr>
          <w:rFonts w:ascii="Times New Roman" w:eastAsia="Times New Roman" w:hAnsi="Times New Roman" w:cs="Times New Roman"/>
          <w:sz w:val="24"/>
          <w:szCs w:val="24"/>
        </w:rPr>
        <w:t>w przypadku wniesienia wadium w postaci pieniężnej, zalecane jest dołączenie do oferty kopii potwierdzenia nadania przelewu.</w:t>
      </w:r>
    </w:p>
    <w:p w:rsidR="00E75C18" w:rsidRDefault="0045634A">
      <w:pPr>
        <w:widowControl w:val="0"/>
        <w:numPr>
          <w:ilvl w:val="0"/>
          <w:numId w:val="81"/>
        </w:numPr>
        <w:tabs>
          <w:tab w:val="left" w:pos="2385"/>
        </w:tabs>
        <w:spacing w:after="0" w:line="240" w:lineRule="auto"/>
        <w:ind w:right="57"/>
        <w:jc w:val="both"/>
        <w:rPr>
          <w:color w:val="000000"/>
        </w:rPr>
      </w:pPr>
      <w:r>
        <w:rPr>
          <w:rFonts w:ascii="Times New Roman" w:eastAsia="Times New Roman" w:hAnsi="Times New Roman" w:cs="Times New Roman"/>
          <w:color w:val="000000"/>
          <w:sz w:val="24"/>
          <w:szCs w:val="24"/>
        </w:rPr>
        <w:t xml:space="preserve">Jeżeli Wykonawca korzysta ze zdolności innych podmiotów na zasadach określonych w art. 22a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 xml:space="preserve">Zobowiązanie </w:t>
      </w:r>
      <w:r>
        <w:rPr>
          <w:rFonts w:ascii="Times New Roman" w:eastAsia="Times New Roman" w:hAnsi="Times New Roman" w:cs="Times New Roman"/>
          <w:color w:val="000000"/>
          <w:sz w:val="24"/>
          <w:szCs w:val="24"/>
        </w:rPr>
        <w:t>innego podmiotu do oddania do dyspozycji niezbędnych zasobów na okres korzystania z nich przy wykonywaniu zamówienia –</w:t>
      </w:r>
      <w:r>
        <w:rPr>
          <w:rFonts w:ascii="Times New Roman" w:eastAsia="Times New Roman" w:hAnsi="Times New Roman" w:cs="Times New Roman"/>
          <w:b/>
          <w:color w:val="000000"/>
          <w:sz w:val="24"/>
          <w:szCs w:val="24"/>
          <w:u w:val="single"/>
        </w:rPr>
        <w:t>złożone w oryginale w postaci elektronicznej opatrzone kwalifikowanym podpisem elektronicznym przez te podmioty.</w:t>
      </w:r>
    </w:p>
    <w:p w:rsidR="00E75C18" w:rsidRDefault="0045634A">
      <w:pPr>
        <w:widowControl w:val="0"/>
        <w:numPr>
          <w:ilvl w:val="0"/>
          <w:numId w:val="83"/>
        </w:numPr>
        <w:tabs>
          <w:tab w:val="left" w:pos="2385"/>
        </w:tabs>
        <w:spacing w:after="0" w:line="240" w:lineRule="auto"/>
        <w:jc w:val="both"/>
        <w:rPr>
          <w:color w:val="000000"/>
        </w:rPr>
      </w:pPr>
      <w:r>
        <w:rPr>
          <w:rFonts w:ascii="Times New Roman" w:eastAsia="Times New Roman" w:hAnsi="Times New Roman" w:cs="Times New Roman"/>
          <w:b/>
          <w:color w:val="000000"/>
          <w:sz w:val="24"/>
          <w:szCs w:val="24"/>
        </w:rPr>
        <w:t xml:space="preserve">W terminie 3 dni od dnia zamieszczenia przez Zamawiającego na stronie internetowej informacji z otwarcia ofert, Wykonawca przekazuje na pośrednictwem „Formularza do komunikacji” dostępnego na </w:t>
      </w:r>
      <w:proofErr w:type="spellStart"/>
      <w:r>
        <w:rPr>
          <w:rFonts w:ascii="Times New Roman" w:eastAsia="Times New Roman" w:hAnsi="Times New Roman" w:cs="Times New Roman"/>
          <w:b/>
          <w:color w:val="000000"/>
          <w:sz w:val="24"/>
          <w:szCs w:val="24"/>
        </w:rPr>
        <w:t>ePUAP</w:t>
      </w:r>
      <w:proofErr w:type="spellEnd"/>
      <w:r>
        <w:rPr>
          <w:rFonts w:ascii="Times New Roman" w:eastAsia="Times New Roman" w:hAnsi="Times New Roman" w:cs="Times New Roman"/>
          <w:b/>
          <w:color w:val="000000"/>
          <w:sz w:val="24"/>
          <w:szCs w:val="24"/>
        </w:rPr>
        <w:t xml:space="preserve"> i udostępnionego również na </w:t>
      </w:r>
      <w:proofErr w:type="spellStart"/>
      <w:r>
        <w:rPr>
          <w:rFonts w:ascii="Times New Roman" w:eastAsia="Times New Roman" w:hAnsi="Times New Roman" w:cs="Times New Roman"/>
          <w:b/>
          <w:color w:val="000000"/>
          <w:sz w:val="24"/>
          <w:szCs w:val="24"/>
        </w:rPr>
        <w:t>miniPortalu</w:t>
      </w:r>
      <w:proofErr w:type="spellEnd"/>
      <w:r>
        <w:rPr>
          <w:rFonts w:ascii="Times New Roman" w:eastAsia="Times New Roman" w:hAnsi="Times New Roman" w:cs="Times New Roman"/>
          <w:b/>
          <w:color w:val="000000"/>
          <w:sz w:val="24"/>
          <w:szCs w:val="24"/>
        </w:rPr>
        <w:t xml:space="preserve"> jako załącznik do ww. formularza lub pomocą poczty elektronicznej lub na wskazany w pkt. 5.9 SIWZ adres </w:t>
      </w:r>
      <w:r>
        <w:rPr>
          <w:rFonts w:ascii="Times New Roman" w:eastAsia="Times New Roman" w:hAnsi="Times New Roman" w:cs="Times New Roman"/>
          <w:color w:val="000000"/>
          <w:sz w:val="24"/>
          <w:szCs w:val="24"/>
        </w:rPr>
        <w:t xml:space="preserve">oświadczenie o przynależności lub braku przynależności do tej samej grupy kapitałowej, o której mowa w art. 24 ust. 1 pkt. 23. – </w:t>
      </w:r>
      <w:r>
        <w:rPr>
          <w:rFonts w:ascii="Times New Roman" w:eastAsia="Times New Roman" w:hAnsi="Times New Roman" w:cs="Times New Roman"/>
          <w:b/>
          <w:color w:val="000000"/>
          <w:sz w:val="24"/>
          <w:szCs w:val="24"/>
        </w:rPr>
        <w:t xml:space="preserve">wzór oświadczenia stanowi załącznik nr 6 do SIWZ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 przypadku wspólnego ubiegania się o udzielenie niniejszego zamówienia prz</w:t>
      </w:r>
      <w:r w:rsidR="00027D5F">
        <w:rPr>
          <w:rFonts w:ascii="Times New Roman" w:eastAsia="Times New Roman" w:hAnsi="Times New Roman" w:cs="Times New Roman"/>
          <w:i/>
          <w:color w:val="000000"/>
          <w:sz w:val="24"/>
          <w:szCs w:val="24"/>
        </w:rPr>
        <w:t>ez dwóch lub więcej Wykonawców</w:t>
      </w:r>
      <w:r>
        <w:rPr>
          <w:rFonts w:ascii="Times New Roman" w:eastAsia="Times New Roman" w:hAnsi="Times New Roman" w:cs="Times New Roman"/>
          <w:i/>
          <w:color w:val="000000"/>
          <w:sz w:val="24"/>
          <w:szCs w:val="24"/>
        </w:rPr>
        <w:t xml:space="preserve"> muszą być złożone przedmiotowe dokumenty dla każdego z nich</w:t>
      </w:r>
      <w:r>
        <w:rPr>
          <w:rFonts w:ascii="Times New Roman" w:eastAsia="Times New Roman" w:hAnsi="Times New Roman" w:cs="Times New Roman"/>
          <w:color w:val="000000"/>
          <w:sz w:val="24"/>
          <w:szCs w:val="24"/>
        </w:rPr>
        <w:t>./ Wraz ze złożeniem oświadczenia, wykonawca może przedstawić dowody, że powiązania z innym wykonawcą nie prowadzą do zakłócenia konkurencji w postępowaniu o udzielenie zamówienia /</w:t>
      </w:r>
      <w:r>
        <w:rPr>
          <w:rFonts w:ascii="Times New Roman" w:eastAsia="Times New Roman" w:hAnsi="Times New Roman" w:cs="Times New Roman"/>
          <w:i/>
          <w:color w:val="000000"/>
          <w:sz w:val="24"/>
          <w:szCs w:val="24"/>
        </w:rPr>
        <w:t>w przypadku przynależności do tej samej grupy kapitałowej/.</w:t>
      </w:r>
    </w:p>
    <w:p w:rsidR="00E75C18" w:rsidRDefault="0045634A">
      <w:pPr>
        <w:widowControl w:val="0"/>
        <w:numPr>
          <w:ilvl w:val="0"/>
          <w:numId w:val="85"/>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Stosowne Pełnomocnictwo(a) – w przypadku, gdy Wykonawca upoważnił osobę do reprezentowania Wykonawcy, zgodnie z formą reprezentacji Wykonawcy określoną w rejestrze lub innym dokumencie właściwym dla danej formy organizacyjnej Wykonawcy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 xml:space="preserve">Pełnomocnictwo należy dołączyć w formie oryginału lub kopi poświadczonej notarialnie. </w:t>
      </w:r>
      <w:r>
        <w:rPr>
          <w:rFonts w:ascii="Times New Roman" w:eastAsia="Times New Roman" w:hAnsi="Times New Roman" w:cs="Times New Roman"/>
          <w:color w:val="000000"/>
          <w:sz w:val="24"/>
          <w:szCs w:val="24"/>
          <w:u w:val="single"/>
        </w:rPr>
        <w:br/>
      </w:r>
      <w:r>
        <w:rPr>
          <w:rFonts w:ascii="Times New Roman" w:eastAsia="Times New Roman" w:hAnsi="Times New Roman" w:cs="Times New Roman"/>
          <w:b/>
          <w:color w:val="000000"/>
          <w:sz w:val="24"/>
          <w:szCs w:val="24"/>
          <w:u w:val="single"/>
        </w:rPr>
        <w:t xml:space="preserve">Dokument pełnomocnictwa do podpisania oferty, powinien być </w:t>
      </w:r>
      <w:proofErr w:type="spellStart"/>
      <w:r>
        <w:rPr>
          <w:rFonts w:ascii="Times New Roman" w:eastAsia="Times New Roman" w:hAnsi="Times New Roman" w:cs="Times New Roman"/>
          <w:b/>
          <w:color w:val="000000"/>
          <w:sz w:val="24"/>
          <w:szCs w:val="24"/>
          <w:u w:val="single"/>
        </w:rPr>
        <w:t>złożonyw</w:t>
      </w:r>
      <w:proofErr w:type="spellEnd"/>
      <w:r>
        <w:rPr>
          <w:rFonts w:ascii="Times New Roman" w:eastAsia="Times New Roman" w:hAnsi="Times New Roman" w:cs="Times New Roman"/>
          <w:b/>
          <w:color w:val="000000"/>
          <w:sz w:val="24"/>
          <w:szCs w:val="24"/>
          <w:u w:val="single"/>
        </w:rPr>
        <w:t xml:space="preserve"> formie elektronicznej z kwalifikowanym podpisem elektronicznym. Równorzędna z taką formą pełnomocnictwa będzie kopia pełnomocnictwa udzielonego w formie pisemnej poświadczona elektronicznie przez notariusza.</w:t>
      </w:r>
    </w:p>
    <w:p w:rsidR="00E75C18" w:rsidRDefault="0045634A">
      <w:pPr>
        <w:widowControl w:val="0"/>
        <w:numPr>
          <w:ilvl w:val="0"/>
          <w:numId w:val="87"/>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W przypadku Wykonawców wspólnie ubiegających się o udzielenie zamówienia, dokument ustanawiający Pełnomocnika do reprezentowania ich w postępowaniu o udzielenie zamówienia albo reprezentowania w postępowaniu i zawarcia umowy w sprawie niniejszego zamówienia publicznego.</w:t>
      </w:r>
      <w:r>
        <w:rPr>
          <w:rFonts w:ascii="Times New Roman" w:eastAsia="Times New Roman" w:hAnsi="Times New Roman" w:cs="Times New Roman"/>
          <w:color w:val="000000"/>
          <w:sz w:val="24"/>
          <w:szCs w:val="24"/>
          <w:u w:val="single"/>
        </w:rPr>
        <w:t xml:space="preserve"> Pełnomocnictwo należy dołączyć w formie oryginału lub kopi poświadczonej notarialnie. </w:t>
      </w:r>
      <w:r>
        <w:rPr>
          <w:rFonts w:ascii="Times New Roman" w:eastAsia="Times New Roman" w:hAnsi="Times New Roman" w:cs="Times New Roman"/>
          <w:b/>
          <w:color w:val="000000"/>
          <w:sz w:val="24"/>
          <w:szCs w:val="24"/>
          <w:u w:val="single"/>
        </w:rPr>
        <w:t xml:space="preserve">Dokument pełnomocnictwa do podpisania oferty, powinien być złożony w formie elektronicznej z kwalifikowanym podpisem </w:t>
      </w:r>
      <w:r w:rsidRPr="00027D5F">
        <w:rPr>
          <w:rFonts w:ascii="Times New Roman" w:eastAsia="Times New Roman" w:hAnsi="Times New Roman" w:cs="Times New Roman"/>
          <w:b/>
          <w:color w:val="000000"/>
          <w:sz w:val="24"/>
          <w:szCs w:val="24"/>
          <w:u w:val="single"/>
        </w:rPr>
        <w:t>elektronicznym. Równorzędna z taką formą pełnomocnictwa będzie kopia pełnomocnictwa udzielonego w formie pisemnej poświadczona elektronicznie przez notariusza.</w:t>
      </w:r>
    </w:p>
    <w:p w:rsidR="00E75C18" w:rsidRDefault="0045634A">
      <w:pPr>
        <w:widowControl w:val="0"/>
        <w:numPr>
          <w:ilvl w:val="0"/>
          <w:numId w:val="22"/>
        </w:numPr>
        <w:tabs>
          <w:tab w:val="left" w:pos="2385"/>
        </w:tabs>
        <w:spacing w:after="0" w:line="240" w:lineRule="auto"/>
        <w:jc w:val="both"/>
        <w:rPr>
          <w:color w:val="000000"/>
        </w:rPr>
      </w:pPr>
      <w:r>
        <w:rPr>
          <w:rFonts w:ascii="Times New Roman" w:eastAsia="Times New Roman" w:hAnsi="Times New Roman" w:cs="Times New Roman"/>
          <w:color w:val="000000"/>
          <w:sz w:val="24"/>
          <w:szCs w:val="24"/>
        </w:rPr>
        <w:t>Poprawki lub zmiany w ofercie musza być dokonywane w sposób czytelny, podpisane kwalifikowanym podpisem elektronicznym przez Wykonawcę lub osobę/osoby upoważnioną/upoważnione do reprezentowania Wykonawcy lub wykonawców wspólnie ubiegających się o udzielenie zamówienia publicznego</w:t>
      </w:r>
      <w:r w:rsidR="00027D5F">
        <w:rPr>
          <w:rFonts w:ascii="Times New Roman" w:eastAsia="Times New Roman" w:hAnsi="Times New Roman" w:cs="Times New Roman"/>
          <w:color w:val="000000"/>
          <w:sz w:val="24"/>
          <w:szCs w:val="24"/>
        </w:rPr>
        <w:t>.</w:t>
      </w:r>
    </w:p>
    <w:p w:rsidR="00E75C18" w:rsidRDefault="00E75C18">
      <w:pPr>
        <w:widowControl w:val="0"/>
        <w:spacing w:before="8" w:after="0" w:line="240" w:lineRule="auto"/>
        <w:rPr>
          <w:rFonts w:ascii="Times New Roman" w:eastAsia="Times New Roman" w:hAnsi="Times New Roman" w:cs="Times New Roman"/>
          <w:sz w:val="24"/>
          <w:szCs w:val="24"/>
        </w:rPr>
      </w:pPr>
    </w:p>
    <w:p w:rsidR="00E75C18" w:rsidRPr="00027D5F" w:rsidRDefault="0045634A" w:rsidP="00027D5F">
      <w:pPr>
        <w:widowControl w:val="0"/>
        <w:numPr>
          <w:ilvl w:val="0"/>
          <w:numId w:val="92"/>
        </w:numPr>
        <w:tabs>
          <w:tab w:val="left" w:pos="619"/>
        </w:tabs>
        <w:spacing w:after="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TERMIN ZWIAZANIA ZOFERTĄ</w:t>
      </w:r>
    </w:p>
    <w:p w:rsidR="00E75C18" w:rsidRDefault="0045634A" w:rsidP="00027D5F">
      <w:pPr>
        <w:widowControl w:val="0"/>
        <w:numPr>
          <w:ilvl w:val="0"/>
          <w:numId w:val="23"/>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Termin związania ofertą wynosi 60 dni i rozpoczyna swój bieg wraz z upływem terminu składania ofert.</w:t>
      </w:r>
    </w:p>
    <w:p w:rsidR="00E75C18" w:rsidRDefault="0045634A">
      <w:pPr>
        <w:widowControl w:val="0"/>
        <w:numPr>
          <w:ilvl w:val="0"/>
          <w:numId w:val="23"/>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Wykonawca samodzielnie lub na wniosek zamawiającego może przedłużyć termin związania ofertą, z tym że zamawiający może tylko raz, co najmniej na 3 dni przed upływem terminu związania z ofertą, zwrócić się do wykonawców o wyrażenie zgody na przedłużenie tego terminu o oznaczony okres, nie dłuższy jednak niż 60dni.</w:t>
      </w:r>
    </w:p>
    <w:p w:rsidR="00E75C18" w:rsidRDefault="0045634A">
      <w:pPr>
        <w:widowControl w:val="0"/>
        <w:numPr>
          <w:ilvl w:val="0"/>
          <w:numId w:val="23"/>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w:t>
      </w:r>
      <w:r w:rsidR="00027D5F">
        <w:rPr>
          <w:rFonts w:ascii="Times New Roman" w:eastAsia="Times New Roman" w:hAnsi="Times New Roman" w:cs="Times New Roman"/>
          <w:color w:val="000000"/>
          <w:sz w:val="24"/>
          <w:szCs w:val="24"/>
        </w:rPr>
        <w:t xml:space="preserve"> którego oferta została wybrana jako </w:t>
      </w:r>
      <w:r>
        <w:rPr>
          <w:rFonts w:ascii="Times New Roman" w:eastAsia="Times New Roman" w:hAnsi="Times New Roman" w:cs="Times New Roman"/>
          <w:color w:val="000000"/>
          <w:sz w:val="24"/>
          <w:szCs w:val="24"/>
        </w:rPr>
        <w:t>najkorzystniejsza.</w:t>
      </w:r>
    </w:p>
    <w:p w:rsidR="0045634A" w:rsidRPr="0045634A" w:rsidRDefault="0045634A" w:rsidP="0045634A">
      <w:pPr>
        <w:widowControl w:val="0"/>
        <w:numPr>
          <w:ilvl w:val="0"/>
          <w:numId w:val="23"/>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Wniesienie środków ochrony prawnej po upływie terminu  składania ofert zawiesza bieg terminu związania z ofertą do czasu ich rozstrzygnięcia.</w:t>
      </w:r>
    </w:p>
    <w:p w:rsidR="00E75C18" w:rsidRDefault="0045634A" w:rsidP="00027D5F">
      <w:pPr>
        <w:widowControl w:val="0"/>
        <w:numPr>
          <w:ilvl w:val="0"/>
          <w:numId w:val="92"/>
        </w:numPr>
        <w:tabs>
          <w:tab w:val="left" w:pos="686"/>
        </w:tabs>
        <w:spacing w:before="240" w:after="0" w:line="240" w:lineRule="auto"/>
        <w:ind w:left="283" w:hanging="428"/>
        <w:rPr>
          <w:rFonts w:ascii="Times New Roman" w:eastAsia="Times New Roman" w:hAnsi="Times New Roman" w:cs="Times New Roman"/>
        </w:rPr>
      </w:pPr>
      <w:r>
        <w:rPr>
          <w:rFonts w:ascii="Times New Roman" w:eastAsia="Times New Roman" w:hAnsi="Times New Roman" w:cs="Times New Roman"/>
          <w:b/>
          <w:sz w:val="24"/>
          <w:szCs w:val="24"/>
        </w:rPr>
        <w:t>MIEJSCE ORAZ TERMIN SKŁADANIA I OTWARCIA OFERT</w:t>
      </w:r>
    </w:p>
    <w:p w:rsidR="00E75C18" w:rsidRDefault="0045634A">
      <w:pPr>
        <w:widowControl w:val="0"/>
        <w:numPr>
          <w:ilvl w:val="0"/>
          <w:numId w:val="25"/>
        </w:numPr>
        <w:tabs>
          <w:tab w:val="left" w:pos="1533"/>
        </w:tabs>
        <w:spacing w:after="240" w:line="240" w:lineRule="auto"/>
        <w:ind w:left="709"/>
        <w:jc w:val="both"/>
        <w:rPr>
          <w:color w:val="000000"/>
        </w:rPr>
      </w:pPr>
      <w:r>
        <w:rPr>
          <w:rFonts w:ascii="Times New Roman" w:eastAsia="Times New Roman" w:hAnsi="Times New Roman" w:cs="Times New Roman"/>
          <w:color w:val="000000"/>
          <w:sz w:val="24"/>
          <w:szCs w:val="24"/>
        </w:rPr>
        <w:t xml:space="preserve">Wykonawca składa ofertę za pośrednictwem Formularza do złożenia, oferty dostępnego 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i udostępnionego również </w:t>
      </w:r>
      <w:proofErr w:type="spellStart"/>
      <w:r>
        <w:rPr>
          <w:rFonts w:ascii="Times New Roman" w:eastAsia="Times New Roman" w:hAnsi="Times New Roman" w:cs="Times New Roman"/>
          <w:color w:val="000000"/>
          <w:sz w:val="24"/>
          <w:szCs w:val="24"/>
        </w:rPr>
        <w:t>naminiPortalu</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Oferta winna być złożona w nieprzekraczalnym terminie do dnia </w:t>
      </w:r>
      <w:r>
        <w:rPr>
          <w:rFonts w:ascii="Times New Roman" w:eastAsia="Times New Roman" w:hAnsi="Times New Roman" w:cs="Times New Roman"/>
          <w:b/>
          <w:color w:val="000000"/>
          <w:sz w:val="24"/>
          <w:szCs w:val="24"/>
        </w:rPr>
        <w:t xml:space="preserve">31.08.2020 r., </w:t>
      </w:r>
      <w:r>
        <w:rPr>
          <w:rFonts w:ascii="Times New Roman" w:eastAsia="Times New Roman" w:hAnsi="Times New Roman" w:cs="Times New Roman"/>
          <w:b/>
          <w:color w:val="000000"/>
          <w:sz w:val="24"/>
          <w:szCs w:val="24"/>
        </w:rPr>
        <w:br/>
        <w:t xml:space="preserve">do godziny 10:00 </w:t>
      </w:r>
      <w:r>
        <w:rPr>
          <w:rFonts w:ascii="Times New Roman" w:eastAsia="Times New Roman" w:hAnsi="Times New Roman" w:cs="Times New Roman"/>
          <w:color w:val="000000"/>
          <w:sz w:val="24"/>
          <w:szCs w:val="24"/>
        </w:rPr>
        <w:t xml:space="preserve">na adres skrzynki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Zamawiającego</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Otwarcie ofert następuje poprzez użycie aplikacji do szyfrowania ofert dostępnej </w:t>
      </w:r>
      <w:r>
        <w:rPr>
          <w:rFonts w:ascii="Times New Roman" w:eastAsia="Times New Roman" w:hAnsi="Times New Roman" w:cs="Times New Roman"/>
          <w:color w:val="000000"/>
          <w:sz w:val="24"/>
          <w:szCs w:val="24"/>
        </w:rPr>
        <w:br/>
        <w:t xml:space="preserve">na </w:t>
      </w:r>
      <w:proofErr w:type="spellStart"/>
      <w:r>
        <w:rPr>
          <w:rFonts w:ascii="Times New Roman" w:eastAsia="Times New Roman" w:hAnsi="Times New Roman" w:cs="Times New Roman"/>
          <w:color w:val="000000"/>
          <w:sz w:val="24"/>
          <w:szCs w:val="24"/>
        </w:rPr>
        <w:t>miniPortalu</w:t>
      </w:r>
      <w:proofErr w:type="spellEnd"/>
      <w:r>
        <w:rPr>
          <w:rFonts w:ascii="Times New Roman" w:eastAsia="Times New Roman" w:hAnsi="Times New Roman" w:cs="Times New Roman"/>
          <w:color w:val="000000"/>
          <w:sz w:val="24"/>
          <w:szCs w:val="24"/>
        </w:rPr>
        <w:t xml:space="preserve"> i dokonywane jest poprzez odszyfrowanie i otwarcie ofert za pomocą klucza prywatnego.</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Otwarcie ofert jest jawne i nastąpi w siedzibie Zamawiającego w dniu </w:t>
      </w:r>
      <w:r>
        <w:rPr>
          <w:rFonts w:ascii="Times New Roman" w:eastAsia="Times New Roman" w:hAnsi="Times New Roman" w:cs="Times New Roman"/>
          <w:b/>
          <w:color w:val="000000"/>
          <w:sz w:val="24"/>
          <w:szCs w:val="24"/>
        </w:rPr>
        <w:t xml:space="preserve">31.08.2020 r., </w:t>
      </w:r>
      <w:r>
        <w:rPr>
          <w:rFonts w:ascii="Times New Roman" w:eastAsia="Times New Roman" w:hAnsi="Times New Roman" w:cs="Times New Roman"/>
          <w:b/>
          <w:color w:val="000000"/>
          <w:sz w:val="24"/>
          <w:szCs w:val="24"/>
        </w:rPr>
        <w:br/>
        <w:t>o godzinie 11:00.</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Oferty są jawne od chwili ich otwarcia. Nie ujawnia się informacji stanowiących tajemnicę przedsiębiorstwa w rozumieniu przepisów o zwalczaniu nieuczciwej konkurencji, jeżeli Wykonawca nie później niż w terminie składania ofert, zastrzegł, </w:t>
      </w:r>
      <w:r>
        <w:rPr>
          <w:rFonts w:ascii="Times New Roman" w:eastAsia="Times New Roman" w:hAnsi="Times New Roman" w:cs="Times New Roman"/>
          <w:color w:val="000000"/>
          <w:sz w:val="24"/>
          <w:szCs w:val="24"/>
        </w:rPr>
        <w:br/>
        <w:t xml:space="preserve">że nie mogą one być udostępnione oraz wskazał, iż zastrzeżone informację stanowią tajemnicę przedsiębiorstwa. Wykonawca nie może zastrzec informacji, o których mowa w art. 86 ust. 4 ustawy </w:t>
      </w:r>
      <w:proofErr w:type="spellStart"/>
      <w:r>
        <w:rPr>
          <w:rFonts w:ascii="Times New Roman" w:eastAsia="Times New Roman" w:hAnsi="Times New Roman" w:cs="Times New Roman"/>
          <w:color w:val="000000"/>
          <w:sz w:val="24"/>
          <w:szCs w:val="24"/>
        </w:rPr>
        <w:t>Pzp</w:t>
      </w:r>
      <w:proofErr w:type="spellEnd"/>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Wykonawca może, przed upływem terminu do składania ofert, zmienić lub wycofać ofertę.</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Niezwłocznie po otwarciu ofert Zamawiający zamieści na stronie internetowej informację z otwarcia ofert.</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Oferty otrzymane przez Zamawiającego po podanym wyżej terminie, bez względu </w:t>
      </w:r>
      <w:r>
        <w:rPr>
          <w:rFonts w:ascii="Times New Roman" w:eastAsia="Times New Roman" w:hAnsi="Times New Roman" w:cs="Times New Roman"/>
          <w:color w:val="000000"/>
          <w:sz w:val="24"/>
          <w:szCs w:val="24"/>
        </w:rPr>
        <w:br/>
        <w:t>na przyczynę opóźnienia, nie wezmą udziału w postępowaniu i zostaną (nie otwarte) zwrócone Wykonawcy.</w:t>
      </w:r>
    </w:p>
    <w:p w:rsidR="00E75C18" w:rsidRDefault="0045634A">
      <w:pPr>
        <w:widowControl w:val="0"/>
        <w:numPr>
          <w:ilvl w:val="0"/>
          <w:numId w:val="25"/>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Bezpośrednio przed otwarciem ofert zamawiający poda kwotę jaką zamierza przeznaczyć na sfinansowanie zamówienia. </w:t>
      </w:r>
    </w:p>
    <w:p w:rsidR="00E75C18" w:rsidRDefault="0045634A" w:rsidP="004B6E78">
      <w:pPr>
        <w:widowControl w:val="0"/>
        <w:numPr>
          <w:ilvl w:val="0"/>
          <w:numId w:val="92"/>
        </w:numPr>
        <w:tabs>
          <w:tab w:val="left" w:pos="619"/>
        </w:tabs>
        <w:spacing w:before="240" w:after="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OPIS SPOSOBU OBLICZENIA CENY</w:t>
      </w:r>
    </w:p>
    <w:p w:rsidR="00E75C18" w:rsidRDefault="00E75C18">
      <w:pPr>
        <w:widowControl w:val="0"/>
        <w:tabs>
          <w:tab w:val="left" w:pos="619"/>
        </w:tabs>
        <w:spacing w:after="0" w:line="240" w:lineRule="auto"/>
        <w:ind w:left="283"/>
        <w:rPr>
          <w:rFonts w:ascii="Times New Roman" w:eastAsia="Times New Roman" w:hAnsi="Times New Roman" w:cs="Times New Roman"/>
          <w:b/>
          <w:sz w:val="24"/>
          <w:szCs w:val="24"/>
        </w:rPr>
      </w:pPr>
    </w:p>
    <w:p w:rsidR="00E75C18" w:rsidRDefault="0045634A">
      <w:pPr>
        <w:widowControl w:val="0"/>
        <w:numPr>
          <w:ilvl w:val="0"/>
          <w:numId w:val="1"/>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Wykonawca poda cenę ofertową na formularzu ofertowym zgodnie z załącznikiem</w:t>
      </w:r>
      <w:r>
        <w:rPr>
          <w:rFonts w:ascii="Times New Roman" w:eastAsia="Times New Roman" w:hAnsi="Times New Roman" w:cs="Times New Roman"/>
          <w:color w:val="000000"/>
          <w:sz w:val="24"/>
          <w:szCs w:val="24"/>
        </w:rPr>
        <w:br/>
        <w:t xml:space="preserve"> nr 3 do SIWZ.</w:t>
      </w:r>
    </w:p>
    <w:p w:rsidR="00E75C18" w:rsidRDefault="0045634A">
      <w:pPr>
        <w:widowControl w:val="0"/>
        <w:numPr>
          <w:ilvl w:val="0"/>
          <w:numId w:val="1"/>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Minimalna gwarantowana wartość przedmiotu zamówienia będzie przeliczona jako: </w:t>
      </w:r>
    </w:p>
    <w:tbl>
      <w:tblPr>
        <w:tblW w:w="8561" w:type="dxa"/>
        <w:tblInd w:w="725" w:type="dxa"/>
        <w:tblLayout w:type="fixed"/>
        <w:tblLook w:val="0000" w:firstRow="0" w:lastRow="0" w:firstColumn="0" w:lastColumn="0" w:noHBand="0" w:noVBand="0"/>
      </w:tblPr>
      <w:tblGrid>
        <w:gridCol w:w="1935"/>
        <w:gridCol w:w="283"/>
        <w:gridCol w:w="1843"/>
        <w:gridCol w:w="284"/>
        <w:gridCol w:w="1432"/>
        <w:gridCol w:w="269"/>
        <w:gridCol w:w="1275"/>
        <w:gridCol w:w="1240"/>
      </w:tblGrid>
      <w:tr w:rsidR="00027D5F" w:rsidTr="00F13F61">
        <w:trPr>
          <w:trHeight w:val="2009"/>
        </w:trPr>
        <w:tc>
          <w:tcPr>
            <w:tcW w:w="1935"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027D5F">
            <w:pPr>
              <w:widowControl w:val="0"/>
              <w:spacing w:before="2"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Cena za 1 Mg za odbiór i zagospodarowanie </w:t>
            </w:r>
            <w:r w:rsidR="00027D5F" w:rsidRPr="00027D5F">
              <w:rPr>
                <w:rFonts w:ascii="Times New Roman" w:eastAsia="Times New Roman" w:hAnsi="Times New Roman" w:cs="Times New Roman"/>
                <w:sz w:val="20"/>
                <w:szCs w:val="24"/>
              </w:rPr>
              <w:t>niesegregowanych</w:t>
            </w:r>
            <w:r w:rsidR="00027D5F" w:rsidRPr="00027D5F">
              <w:rPr>
                <w:rFonts w:ascii="Times New Roman" w:eastAsia="Times New Roman" w:hAnsi="Times New Roman" w:cs="Times New Roman"/>
                <w:sz w:val="20"/>
                <w:szCs w:val="24"/>
              </w:rPr>
              <w:br/>
              <w:t>(zmieszanych) odpadów komunalnych</w:t>
            </w:r>
          </w:p>
        </w:tc>
        <w:tc>
          <w:tcPr>
            <w:tcW w:w="283"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jc w:val="center"/>
              <w:rPr>
                <w:rFonts w:ascii="Times New Roman" w:eastAsia="Times New Roman" w:hAnsi="Times New Roman" w:cs="Times New Roman"/>
                <w:sz w:val="20"/>
                <w:szCs w:val="24"/>
              </w:rPr>
            </w:pPr>
          </w:p>
          <w:p w:rsidR="00E75C18" w:rsidRPr="00027D5F" w:rsidRDefault="00E75C18" w:rsidP="0045634A">
            <w:pPr>
              <w:widowControl w:val="0"/>
              <w:spacing w:before="5" w:after="0" w:line="240" w:lineRule="auto"/>
              <w:jc w:val="center"/>
              <w:rPr>
                <w:rFonts w:ascii="Times New Roman" w:eastAsia="Times New Roman" w:hAnsi="Times New Roman" w:cs="Times New Roman"/>
                <w:sz w:val="20"/>
                <w:szCs w:val="24"/>
              </w:rPr>
            </w:pPr>
          </w:p>
          <w:p w:rsidR="00E75C18" w:rsidRPr="00027D5F" w:rsidRDefault="0045634A" w:rsidP="0045634A">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x</w:t>
            </w:r>
          </w:p>
        </w:tc>
        <w:tc>
          <w:tcPr>
            <w:tcW w:w="1843"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before="2" w:after="0" w:line="240" w:lineRule="auto"/>
              <w:ind w:right="4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Minimalna ilość wytworzonych </w:t>
            </w:r>
            <w:r w:rsidR="00027D5F" w:rsidRPr="00027D5F">
              <w:rPr>
                <w:rFonts w:ascii="Times New Roman" w:eastAsia="Times New Roman" w:hAnsi="Times New Roman" w:cs="Times New Roman"/>
                <w:sz w:val="20"/>
                <w:szCs w:val="24"/>
              </w:rPr>
              <w:t>niesegregowanych</w:t>
            </w:r>
            <w:r w:rsidR="00027D5F" w:rsidRPr="00027D5F">
              <w:rPr>
                <w:rFonts w:ascii="Times New Roman" w:eastAsia="Times New Roman" w:hAnsi="Times New Roman" w:cs="Times New Roman"/>
                <w:sz w:val="20"/>
                <w:szCs w:val="24"/>
              </w:rPr>
              <w:br/>
              <w:t>(zmieszanych) odpadów komunalnych</w:t>
            </w:r>
            <w:r w:rsidRPr="00027D5F">
              <w:rPr>
                <w:rFonts w:ascii="Times New Roman" w:eastAsia="Times New Roman" w:hAnsi="Times New Roman" w:cs="Times New Roman"/>
                <w:sz w:val="20"/>
                <w:szCs w:val="24"/>
              </w:rPr>
              <w:t xml:space="preserve"> w ciągu trwania umowy</w:t>
            </w:r>
          </w:p>
        </w:tc>
        <w:tc>
          <w:tcPr>
            <w:tcW w:w="284"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jc w:val="center"/>
              <w:rPr>
                <w:rFonts w:ascii="Times New Roman" w:eastAsia="Times New Roman" w:hAnsi="Times New Roman" w:cs="Times New Roman"/>
                <w:sz w:val="20"/>
                <w:szCs w:val="24"/>
              </w:rPr>
            </w:pPr>
          </w:p>
          <w:p w:rsidR="00E75C18" w:rsidRPr="00027D5F" w:rsidRDefault="00E75C18" w:rsidP="0045634A">
            <w:pPr>
              <w:widowControl w:val="0"/>
              <w:spacing w:before="5" w:after="0" w:line="240" w:lineRule="auto"/>
              <w:jc w:val="center"/>
              <w:rPr>
                <w:rFonts w:ascii="Times New Roman" w:eastAsia="Times New Roman" w:hAnsi="Times New Roman" w:cs="Times New Roman"/>
                <w:sz w:val="20"/>
                <w:szCs w:val="24"/>
              </w:rPr>
            </w:pPr>
          </w:p>
          <w:p w:rsidR="00E75C18" w:rsidRPr="00027D5F" w:rsidRDefault="0045634A" w:rsidP="0045634A">
            <w:pPr>
              <w:widowControl w:val="0"/>
              <w:spacing w:after="0" w:line="240" w:lineRule="auto"/>
              <w:ind w:right="9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before="2"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Minimalna wartość za </w:t>
            </w:r>
            <w:r w:rsidR="00027D5F" w:rsidRPr="00F13F61">
              <w:rPr>
                <w:rFonts w:ascii="Times New Roman" w:eastAsia="Times New Roman" w:hAnsi="Times New Roman" w:cs="Times New Roman"/>
                <w:sz w:val="18"/>
                <w:szCs w:val="24"/>
              </w:rPr>
              <w:t>niesegregowane</w:t>
            </w:r>
            <w:r w:rsidR="00027D5F" w:rsidRPr="00027D5F">
              <w:rPr>
                <w:rFonts w:ascii="Times New Roman" w:eastAsia="Times New Roman" w:hAnsi="Times New Roman" w:cs="Times New Roman"/>
                <w:sz w:val="20"/>
                <w:szCs w:val="24"/>
              </w:rPr>
              <w:br/>
              <w:t>(zmieszane) odpady komunalne</w:t>
            </w:r>
          </w:p>
        </w:tc>
        <w:tc>
          <w:tcPr>
            <w:tcW w:w="269" w:type="dxa"/>
            <w:vMerge w:val="restart"/>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jc w:val="center"/>
              <w:rPr>
                <w:rFonts w:ascii="Times New Roman" w:eastAsia="Times New Roman" w:hAnsi="Times New Roman" w:cs="Times New Roman"/>
                <w:sz w:val="20"/>
                <w:szCs w:val="24"/>
              </w:rPr>
            </w:pPr>
          </w:p>
          <w:p w:rsidR="00E75C18" w:rsidRPr="00027D5F" w:rsidRDefault="00E75C18" w:rsidP="0045634A">
            <w:pPr>
              <w:widowControl w:val="0"/>
              <w:spacing w:after="0" w:line="240" w:lineRule="auto"/>
              <w:jc w:val="center"/>
              <w:rPr>
                <w:rFonts w:ascii="Times New Roman" w:eastAsia="Times New Roman" w:hAnsi="Times New Roman" w:cs="Times New Roman"/>
                <w:sz w:val="20"/>
                <w:szCs w:val="24"/>
              </w:rPr>
            </w:pPr>
          </w:p>
          <w:p w:rsidR="00E75C18" w:rsidRPr="00027D5F" w:rsidRDefault="00E75C18" w:rsidP="0045634A">
            <w:pPr>
              <w:widowControl w:val="0"/>
              <w:spacing w:after="0" w:line="240" w:lineRule="auto"/>
              <w:jc w:val="center"/>
              <w:rPr>
                <w:rFonts w:ascii="Times New Roman" w:eastAsia="Times New Roman" w:hAnsi="Times New Roman" w:cs="Times New Roman"/>
                <w:sz w:val="20"/>
                <w:szCs w:val="24"/>
              </w:rPr>
            </w:pPr>
          </w:p>
          <w:p w:rsidR="00E75C18" w:rsidRPr="00027D5F" w:rsidRDefault="0045634A" w:rsidP="0045634A">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Suma wartości za </w:t>
            </w:r>
            <w:proofErr w:type="spellStart"/>
            <w:r w:rsidR="00027D5F" w:rsidRPr="00027D5F">
              <w:rPr>
                <w:rFonts w:ascii="Times New Roman" w:eastAsia="Times New Roman" w:hAnsi="Times New Roman" w:cs="Times New Roman"/>
                <w:sz w:val="20"/>
                <w:szCs w:val="24"/>
              </w:rPr>
              <w:t>niesegregow</w:t>
            </w:r>
            <w:r w:rsidR="00F13F61">
              <w:rPr>
                <w:rFonts w:ascii="Times New Roman" w:eastAsia="Times New Roman" w:hAnsi="Times New Roman" w:cs="Times New Roman"/>
                <w:sz w:val="20"/>
                <w:szCs w:val="24"/>
              </w:rPr>
              <w:t>-</w:t>
            </w:r>
            <w:r w:rsidR="00027D5F" w:rsidRPr="00027D5F">
              <w:rPr>
                <w:rFonts w:ascii="Times New Roman" w:eastAsia="Times New Roman" w:hAnsi="Times New Roman" w:cs="Times New Roman"/>
                <w:sz w:val="20"/>
                <w:szCs w:val="24"/>
              </w:rPr>
              <w:t>ane</w:t>
            </w:r>
            <w:proofErr w:type="spellEnd"/>
            <w:r w:rsidR="00027D5F" w:rsidRPr="00027D5F">
              <w:rPr>
                <w:rFonts w:ascii="Times New Roman" w:eastAsia="Times New Roman" w:hAnsi="Times New Roman" w:cs="Times New Roman"/>
                <w:sz w:val="20"/>
                <w:szCs w:val="24"/>
              </w:rPr>
              <w:br/>
              <w:t>(zmieszane) odpady komunalne i segre</w:t>
            </w:r>
            <w:r w:rsidR="00F13F61">
              <w:rPr>
                <w:rFonts w:ascii="Times New Roman" w:eastAsia="Times New Roman" w:hAnsi="Times New Roman" w:cs="Times New Roman"/>
                <w:sz w:val="20"/>
                <w:szCs w:val="24"/>
              </w:rPr>
              <w:t>go</w:t>
            </w:r>
            <w:r w:rsidR="00027D5F" w:rsidRPr="00027D5F">
              <w:rPr>
                <w:rFonts w:ascii="Times New Roman" w:eastAsia="Times New Roman" w:hAnsi="Times New Roman" w:cs="Times New Roman"/>
                <w:sz w:val="20"/>
                <w:szCs w:val="24"/>
              </w:rPr>
              <w:t>wane</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before="172" w:after="0" w:line="240" w:lineRule="auto"/>
              <w:ind w:right="30"/>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Minimalna gwarantowana wartość przedmiotu zamówienia</w:t>
            </w:r>
          </w:p>
        </w:tc>
      </w:tr>
      <w:tr w:rsidR="00027D5F" w:rsidTr="00F13F61">
        <w:trPr>
          <w:trHeight w:val="2111"/>
        </w:trPr>
        <w:tc>
          <w:tcPr>
            <w:tcW w:w="1935"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027D5F" w:rsidP="0045634A">
            <w:pPr>
              <w:widowControl w:val="0"/>
              <w:tabs>
                <w:tab w:val="left" w:pos="1743"/>
              </w:tabs>
              <w:spacing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Cena za 1 Mg za odbiór </w:t>
            </w:r>
            <w:r w:rsidR="0045634A" w:rsidRPr="00027D5F">
              <w:rPr>
                <w:rFonts w:ascii="Times New Roman" w:eastAsia="Times New Roman" w:hAnsi="Times New Roman" w:cs="Times New Roman"/>
                <w:sz w:val="20"/>
                <w:szCs w:val="24"/>
              </w:rPr>
              <w:t>i</w:t>
            </w:r>
          </w:p>
          <w:p w:rsidR="00E75C18" w:rsidRPr="00027D5F" w:rsidRDefault="0045634A" w:rsidP="0045634A">
            <w:pPr>
              <w:widowControl w:val="0"/>
              <w:spacing w:before="1"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zagospodarowanie odpadów segregowanych</w:t>
            </w:r>
          </w:p>
        </w:tc>
        <w:tc>
          <w:tcPr>
            <w:tcW w:w="283"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x</w:t>
            </w:r>
          </w:p>
        </w:tc>
        <w:tc>
          <w:tcPr>
            <w:tcW w:w="1843"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after="0" w:line="240" w:lineRule="auto"/>
              <w:ind w:right="4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Minimalna ilość wytworzonych odpadów segregowanych w ciągu trwania umowy</w:t>
            </w:r>
          </w:p>
        </w:tc>
        <w:tc>
          <w:tcPr>
            <w:tcW w:w="284"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after="0" w:line="240" w:lineRule="auto"/>
              <w:ind w:right="9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E75C18" w:rsidRPr="00027D5F" w:rsidRDefault="0045634A" w:rsidP="0045634A">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Minimalna wartość za odpady segregowane</w:t>
            </w:r>
          </w:p>
        </w:tc>
        <w:tc>
          <w:tcPr>
            <w:tcW w:w="269" w:type="dxa"/>
            <w:vMerge/>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rPr>
                <w:rFonts w:ascii="Times New Roman" w:eastAsia="Times New Roman" w:hAnsi="Times New Roman" w:cs="Times New Roman"/>
                <w:sz w:val="2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rPr>
                <w:rFonts w:ascii="Times New Roman" w:eastAsia="Times New Roman" w:hAnsi="Times New Roman" w:cs="Times New Roman"/>
                <w:sz w:val="20"/>
                <w:szCs w:val="24"/>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E75C18" w:rsidRPr="00027D5F" w:rsidRDefault="00E75C18" w:rsidP="0045634A">
            <w:pPr>
              <w:widowControl w:val="0"/>
              <w:spacing w:after="0" w:line="240" w:lineRule="auto"/>
              <w:rPr>
                <w:rFonts w:ascii="Times New Roman" w:eastAsia="Times New Roman" w:hAnsi="Times New Roman" w:cs="Times New Roman"/>
                <w:sz w:val="20"/>
                <w:szCs w:val="24"/>
              </w:rPr>
            </w:pPr>
          </w:p>
        </w:tc>
      </w:tr>
    </w:tbl>
    <w:p w:rsidR="00E75C18" w:rsidRDefault="00E75C18">
      <w:pPr>
        <w:widowControl w:val="0"/>
        <w:spacing w:before="4" w:after="0" w:line="240" w:lineRule="auto"/>
        <w:rPr>
          <w:rFonts w:ascii="Times New Roman" w:eastAsia="Times New Roman" w:hAnsi="Times New Roman" w:cs="Times New Roman"/>
          <w:sz w:val="24"/>
          <w:szCs w:val="24"/>
        </w:rPr>
      </w:pPr>
    </w:p>
    <w:p w:rsidR="00E75C18" w:rsidRDefault="0045634A">
      <w:pPr>
        <w:widowControl w:val="0"/>
        <w:numPr>
          <w:ilvl w:val="0"/>
          <w:numId w:val="1"/>
        </w:numPr>
        <w:tabs>
          <w:tab w:val="left" w:pos="1533"/>
        </w:tabs>
        <w:spacing w:after="120" w:line="240" w:lineRule="auto"/>
        <w:ind w:left="709"/>
        <w:jc w:val="both"/>
        <w:rPr>
          <w:color w:val="000000"/>
        </w:rPr>
      </w:pPr>
      <w:r>
        <w:rPr>
          <w:rFonts w:ascii="Times New Roman" w:eastAsia="Times New Roman" w:hAnsi="Times New Roman" w:cs="Times New Roman"/>
          <w:color w:val="000000"/>
          <w:sz w:val="24"/>
          <w:szCs w:val="24"/>
        </w:rPr>
        <w:t xml:space="preserve">W przypadku gdy ilość odpadów będzie większa niż określono w formularzu cenowym, Zamawiającemu przysługuje prawo opcji opisane w Załączniku nr 1 </w:t>
      </w:r>
      <w:r>
        <w:rPr>
          <w:rFonts w:ascii="Times New Roman" w:eastAsia="Times New Roman" w:hAnsi="Times New Roman" w:cs="Times New Roman"/>
          <w:color w:val="000000"/>
          <w:sz w:val="24"/>
          <w:szCs w:val="24"/>
        </w:rPr>
        <w:br/>
        <w:t xml:space="preserve">do SIWZ Opis przedmiotu zamówienia czyli zwiększenie przedmiotu zamówienia </w:t>
      </w:r>
      <w:r>
        <w:rPr>
          <w:rFonts w:ascii="Times New Roman" w:eastAsia="Times New Roman" w:hAnsi="Times New Roman" w:cs="Times New Roman"/>
          <w:color w:val="000000"/>
          <w:sz w:val="24"/>
          <w:szCs w:val="24"/>
        </w:rPr>
        <w:br/>
        <w:t>do maksymalnej wartości przedmiotu zamówienia wyliczonej według wzoru:</w:t>
      </w:r>
    </w:p>
    <w:tbl>
      <w:tblPr>
        <w:tblW w:w="8561" w:type="dxa"/>
        <w:tblInd w:w="725" w:type="dxa"/>
        <w:tblLayout w:type="fixed"/>
        <w:tblLook w:val="0000" w:firstRow="0" w:lastRow="0" w:firstColumn="0" w:lastColumn="0" w:noHBand="0" w:noVBand="0"/>
      </w:tblPr>
      <w:tblGrid>
        <w:gridCol w:w="1935"/>
        <w:gridCol w:w="283"/>
        <w:gridCol w:w="1843"/>
        <w:gridCol w:w="284"/>
        <w:gridCol w:w="1432"/>
        <w:gridCol w:w="269"/>
        <w:gridCol w:w="1275"/>
        <w:gridCol w:w="1240"/>
      </w:tblGrid>
      <w:tr w:rsidR="00F13F61" w:rsidTr="006F0BC1">
        <w:trPr>
          <w:trHeight w:val="2009"/>
        </w:trPr>
        <w:tc>
          <w:tcPr>
            <w:tcW w:w="1935"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before="2"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Cena za 1 Mg za odbiór i zagospodarowanie niesegregowanych</w:t>
            </w:r>
            <w:r w:rsidRPr="00027D5F">
              <w:rPr>
                <w:rFonts w:ascii="Times New Roman" w:eastAsia="Times New Roman" w:hAnsi="Times New Roman" w:cs="Times New Roman"/>
                <w:sz w:val="20"/>
                <w:szCs w:val="24"/>
              </w:rPr>
              <w:br/>
              <w:t>(zmieszanych) odpadów komunalnych</w:t>
            </w:r>
          </w:p>
        </w:tc>
        <w:tc>
          <w:tcPr>
            <w:tcW w:w="283"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before="5"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x</w:t>
            </w:r>
          </w:p>
        </w:tc>
        <w:tc>
          <w:tcPr>
            <w:tcW w:w="1843"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before="2" w:after="0" w:line="240" w:lineRule="auto"/>
              <w:ind w:right="43"/>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Maksymalna</w:t>
            </w:r>
            <w:r w:rsidRPr="00027D5F">
              <w:rPr>
                <w:rFonts w:ascii="Times New Roman" w:eastAsia="Times New Roman" w:hAnsi="Times New Roman" w:cs="Times New Roman"/>
                <w:sz w:val="20"/>
                <w:szCs w:val="24"/>
              </w:rPr>
              <w:t xml:space="preserve"> ilość wytworzonych niesegregowanych</w:t>
            </w:r>
            <w:r w:rsidRPr="00027D5F">
              <w:rPr>
                <w:rFonts w:ascii="Times New Roman" w:eastAsia="Times New Roman" w:hAnsi="Times New Roman" w:cs="Times New Roman"/>
                <w:sz w:val="20"/>
                <w:szCs w:val="24"/>
              </w:rPr>
              <w:br/>
              <w:t>(zmieszanych) odpadów komunalnych w ciągu trwania umowy</w:t>
            </w:r>
          </w:p>
        </w:tc>
        <w:tc>
          <w:tcPr>
            <w:tcW w:w="284"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before="5"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after="0" w:line="240" w:lineRule="auto"/>
              <w:ind w:right="9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before="2"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Maksymalna</w:t>
            </w:r>
            <w:r w:rsidRPr="00027D5F">
              <w:rPr>
                <w:rFonts w:ascii="Times New Roman" w:eastAsia="Times New Roman" w:hAnsi="Times New Roman" w:cs="Times New Roman"/>
                <w:sz w:val="20"/>
                <w:szCs w:val="24"/>
              </w:rPr>
              <w:t xml:space="preserve"> wartość za </w:t>
            </w:r>
            <w:r w:rsidRPr="00F13F61">
              <w:rPr>
                <w:rFonts w:ascii="Times New Roman" w:eastAsia="Times New Roman" w:hAnsi="Times New Roman" w:cs="Times New Roman"/>
                <w:sz w:val="18"/>
                <w:szCs w:val="24"/>
              </w:rPr>
              <w:t>niesegregowane</w:t>
            </w:r>
            <w:r w:rsidRPr="00027D5F">
              <w:rPr>
                <w:rFonts w:ascii="Times New Roman" w:eastAsia="Times New Roman" w:hAnsi="Times New Roman" w:cs="Times New Roman"/>
                <w:sz w:val="20"/>
                <w:szCs w:val="24"/>
              </w:rPr>
              <w:br/>
              <w:t>(zmieszane) odpady komunalne</w:t>
            </w:r>
          </w:p>
        </w:tc>
        <w:tc>
          <w:tcPr>
            <w:tcW w:w="269" w:type="dxa"/>
            <w:vMerge w:val="restart"/>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p>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 xml:space="preserve">Suma wartości za </w:t>
            </w:r>
            <w:proofErr w:type="spellStart"/>
            <w:r w:rsidRPr="00027D5F">
              <w:rPr>
                <w:rFonts w:ascii="Times New Roman" w:eastAsia="Times New Roman" w:hAnsi="Times New Roman" w:cs="Times New Roman"/>
                <w:sz w:val="20"/>
                <w:szCs w:val="24"/>
              </w:rPr>
              <w:t>niesegregow</w:t>
            </w:r>
            <w:r>
              <w:rPr>
                <w:rFonts w:ascii="Times New Roman" w:eastAsia="Times New Roman" w:hAnsi="Times New Roman" w:cs="Times New Roman"/>
                <w:sz w:val="20"/>
                <w:szCs w:val="24"/>
              </w:rPr>
              <w:t>-</w:t>
            </w:r>
            <w:r w:rsidRPr="00027D5F">
              <w:rPr>
                <w:rFonts w:ascii="Times New Roman" w:eastAsia="Times New Roman" w:hAnsi="Times New Roman" w:cs="Times New Roman"/>
                <w:sz w:val="20"/>
                <w:szCs w:val="24"/>
              </w:rPr>
              <w:t>ane</w:t>
            </w:r>
            <w:proofErr w:type="spellEnd"/>
            <w:r w:rsidRPr="00027D5F">
              <w:rPr>
                <w:rFonts w:ascii="Times New Roman" w:eastAsia="Times New Roman" w:hAnsi="Times New Roman" w:cs="Times New Roman"/>
                <w:sz w:val="20"/>
                <w:szCs w:val="24"/>
              </w:rPr>
              <w:br/>
              <w:t>(zmieszane) odpady komunalne i segre</w:t>
            </w:r>
            <w:r>
              <w:rPr>
                <w:rFonts w:ascii="Times New Roman" w:eastAsia="Times New Roman" w:hAnsi="Times New Roman" w:cs="Times New Roman"/>
                <w:sz w:val="20"/>
                <w:szCs w:val="24"/>
              </w:rPr>
              <w:t>go</w:t>
            </w:r>
            <w:r w:rsidRPr="00027D5F">
              <w:rPr>
                <w:rFonts w:ascii="Times New Roman" w:eastAsia="Times New Roman" w:hAnsi="Times New Roman" w:cs="Times New Roman"/>
                <w:sz w:val="20"/>
                <w:szCs w:val="24"/>
              </w:rPr>
              <w:t>wane</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before="172" w:after="0" w:line="240" w:lineRule="auto"/>
              <w:ind w:right="30"/>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Minimalna gwarantowana wartość przedmiotu zamówienia</w:t>
            </w:r>
          </w:p>
        </w:tc>
      </w:tr>
      <w:tr w:rsidR="00F13F61" w:rsidTr="006F0BC1">
        <w:trPr>
          <w:trHeight w:val="2111"/>
        </w:trPr>
        <w:tc>
          <w:tcPr>
            <w:tcW w:w="1935"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tabs>
                <w:tab w:val="left" w:pos="1743"/>
              </w:tabs>
              <w:spacing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Cena za 1 Mg za odbiór i</w:t>
            </w:r>
          </w:p>
          <w:p w:rsidR="00F13F61" w:rsidRPr="00027D5F" w:rsidRDefault="00F13F61" w:rsidP="006F0BC1">
            <w:pPr>
              <w:widowControl w:val="0"/>
              <w:spacing w:before="1" w:after="0" w:line="240" w:lineRule="auto"/>
              <w:ind w:right="95"/>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zagospodarowanie odpadów segregowanych</w:t>
            </w:r>
          </w:p>
        </w:tc>
        <w:tc>
          <w:tcPr>
            <w:tcW w:w="283"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x</w:t>
            </w:r>
          </w:p>
        </w:tc>
        <w:tc>
          <w:tcPr>
            <w:tcW w:w="1843"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ind w:right="43"/>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Maksymalna</w:t>
            </w:r>
            <w:r w:rsidRPr="00027D5F">
              <w:rPr>
                <w:rFonts w:ascii="Times New Roman" w:eastAsia="Times New Roman" w:hAnsi="Times New Roman" w:cs="Times New Roman"/>
                <w:sz w:val="20"/>
                <w:szCs w:val="24"/>
              </w:rPr>
              <w:t xml:space="preserve"> ilość wytworzonych odpadów segregowanych w ciągu trwania umowy</w:t>
            </w:r>
          </w:p>
        </w:tc>
        <w:tc>
          <w:tcPr>
            <w:tcW w:w="284"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ind w:right="93"/>
              <w:jc w:val="center"/>
              <w:rPr>
                <w:rFonts w:ascii="Times New Roman" w:eastAsia="Times New Roman" w:hAnsi="Times New Roman" w:cs="Times New Roman"/>
                <w:sz w:val="20"/>
                <w:szCs w:val="24"/>
              </w:rPr>
            </w:pPr>
            <w:r w:rsidRPr="00027D5F">
              <w:rPr>
                <w:rFonts w:ascii="Times New Roman" w:eastAsia="Times New Roman" w:hAnsi="Times New Roman" w:cs="Times New Roman"/>
                <w:sz w:val="20"/>
                <w:szCs w:val="24"/>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Maksymalna </w:t>
            </w:r>
            <w:r w:rsidRPr="00027D5F">
              <w:rPr>
                <w:rFonts w:ascii="Times New Roman" w:eastAsia="Times New Roman" w:hAnsi="Times New Roman" w:cs="Times New Roman"/>
                <w:sz w:val="20"/>
                <w:szCs w:val="24"/>
              </w:rPr>
              <w:t>wartość za odpady segregowane</w:t>
            </w:r>
          </w:p>
        </w:tc>
        <w:tc>
          <w:tcPr>
            <w:tcW w:w="269" w:type="dxa"/>
            <w:vMerge/>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rPr>
                <w:rFonts w:ascii="Times New Roman" w:eastAsia="Times New Roman" w:hAnsi="Times New Roman" w:cs="Times New Roman"/>
                <w:sz w:val="2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rPr>
                <w:rFonts w:ascii="Times New Roman" w:eastAsia="Times New Roman" w:hAnsi="Times New Roman" w:cs="Times New Roman"/>
                <w:sz w:val="20"/>
                <w:szCs w:val="24"/>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F13F61" w:rsidRPr="00027D5F" w:rsidRDefault="00F13F61" w:rsidP="006F0BC1">
            <w:pPr>
              <w:widowControl w:val="0"/>
              <w:spacing w:after="0" w:line="240" w:lineRule="auto"/>
              <w:rPr>
                <w:rFonts w:ascii="Times New Roman" w:eastAsia="Times New Roman" w:hAnsi="Times New Roman" w:cs="Times New Roman"/>
                <w:sz w:val="20"/>
                <w:szCs w:val="24"/>
              </w:rPr>
            </w:pPr>
          </w:p>
        </w:tc>
      </w:tr>
    </w:tbl>
    <w:p w:rsidR="00E75C18" w:rsidRDefault="00E75C18" w:rsidP="00F13F61">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1"/>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Cenę wykonanych prac Wykonawca określi na podstawie, kalkulacji własnej lub danych rynkowych. Wykonawca uwzględniając wszystkie wymogi, o których mowa w niniejszej Specyfikacji Istotnych Warunków Zamówienia, powinien w cenie brutto ująć wszelkie koszty niezbędne dla prawidłowego i pełnego wykonania przedmiotu zamówienia.</w:t>
      </w:r>
    </w:p>
    <w:p w:rsidR="00E75C18" w:rsidRDefault="0045634A">
      <w:pPr>
        <w:widowControl w:val="0"/>
        <w:numPr>
          <w:ilvl w:val="0"/>
          <w:numId w:val="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Cenę podaną w ofercie należy obliczyć uwzględniając pełen zakres zamówienia określony w niniejszej specyfikacji (w tym całkowite koszty związane z transportem</w:t>
      </w:r>
      <w:r>
        <w:rPr>
          <w:rFonts w:ascii="Times New Roman" w:eastAsia="Times New Roman" w:hAnsi="Times New Roman" w:cs="Times New Roman"/>
          <w:color w:val="000000"/>
          <w:sz w:val="24"/>
          <w:szCs w:val="24"/>
        </w:rPr>
        <w:br/>
        <w:t>i zagospodarowaniem odpadów, wyposażenie nieruchomości w pojemniki i worki oraz wszystkie pozostałe koszty zamówienia, w tym koszty wydruków harmonogramów odbioru odpadów oraz ewentualne ich zmiany, jak również koszty ich dostarczenia właścicielom nieruch</w:t>
      </w:r>
      <w:r w:rsidR="00677C49">
        <w:rPr>
          <w:rFonts w:ascii="Times New Roman" w:eastAsia="Times New Roman" w:hAnsi="Times New Roman" w:cs="Times New Roman"/>
          <w:color w:val="000000"/>
          <w:sz w:val="24"/>
          <w:szCs w:val="24"/>
        </w:rPr>
        <w:t>omości wraz z książeczkami opłat</w:t>
      </w:r>
      <w:r>
        <w:rPr>
          <w:rFonts w:ascii="Times New Roman" w:eastAsia="Times New Roman" w:hAnsi="Times New Roman" w:cs="Times New Roman"/>
          <w:color w:val="000000"/>
          <w:sz w:val="24"/>
          <w:szCs w:val="24"/>
        </w:rPr>
        <w:t xml:space="preserve"> oraz działania informacyjne </w:t>
      </w:r>
      <w:r>
        <w:rPr>
          <w:rFonts w:ascii="Times New Roman" w:eastAsia="Times New Roman" w:hAnsi="Times New Roman" w:cs="Times New Roman"/>
          <w:color w:val="000000"/>
          <w:sz w:val="24"/>
          <w:szCs w:val="24"/>
        </w:rPr>
        <w:br/>
        <w:t>i sprawozdawcze. Ponadto w kosztach uwzględnia się również opłatę za umieszczenie odpadów na składowisku tzw. opłatę marszałkowską - dla masy odpadów, których unieszkodliwienie przez składowanie będzie konieczne podczas zagospodarowania odpadów odebranych przez Wykonawcę).</w:t>
      </w:r>
    </w:p>
    <w:p w:rsidR="00E75C18" w:rsidRDefault="0045634A">
      <w:pPr>
        <w:widowControl w:val="0"/>
        <w:numPr>
          <w:ilvl w:val="0"/>
          <w:numId w:val="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Zaoferowana cena musi zawierać wszelkie koszty </w:t>
      </w:r>
      <w:r w:rsidR="00677C49">
        <w:rPr>
          <w:rFonts w:ascii="Times New Roman" w:eastAsia="Times New Roman" w:hAnsi="Times New Roman" w:cs="Times New Roman"/>
          <w:color w:val="000000"/>
          <w:sz w:val="24"/>
          <w:szCs w:val="24"/>
        </w:rPr>
        <w:t>Wykonawcy związane z prawidłową</w:t>
      </w:r>
      <w:r>
        <w:rPr>
          <w:rFonts w:ascii="Times New Roman" w:eastAsia="Times New Roman" w:hAnsi="Times New Roman" w:cs="Times New Roman"/>
          <w:color w:val="000000"/>
          <w:sz w:val="24"/>
          <w:szCs w:val="24"/>
        </w:rPr>
        <w:t xml:space="preserve"> i właściwą realizacją przedmiotu zamówienia, przy zastosowaniu obowiązujących norm, z uwzględnieniem ewentualnego ryzyka wynikającego z okoliczności, których nie można było przewidzieć w chwili składania oferty.</w:t>
      </w:r>
    </w:p>
    <w:p w:rsidR="0045634A" w:rsidRPr="004B6E78" w:rsidRDefault="0045634A" w:rsidP="004B6E78">
      <w:pPr>
        <w:widowControl w:val="0"/>
        <w:numPr>
          <w:ilvl w:val="0"/>
          <w:numId w:val="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Rozliczenia pomiędzy Zamawiającym, a Wykonawcą będą prowadzone wyłącznie </w:t>
      </w:r>
      <w:r>
        <w:rPr>
          <w:rFonts w:ascii="Times New Roman" w:eastAsia="Times New Roman" w:hAnsi="Times New Roman" w:cs="Times New Roman"/>
          <w:color w:val="000000"/>
          <w:sz w:val="24"/>
          <w:szCs w:val="24"/>
        </w:rPr>
        <w:br/>
        <w:t>w walucie polskiej, jako iloczyn Mg i ceny oferowanej.</w:t>
      </w:r>
    </w:p>
    <w:p w:rsidR="00E75C18" w:rsidRDefault="0045634A">
      <w:pPr>
        <w:widowControl w:val="0"/>
        <w:numPr>
          <w:ilvl w:val="0"/>
          <w:numId w:val="1"/>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Informacja o obowiązku podatkowym</w:t>
      </w:r>
    </w:p>
    <w:p w:rsidR="00E75C18" w:rsidRDefault="0045634A">
      <w:pPr>
        <w:widowControl w:val="0"/>
        <w:tabs>
          <w:tab w:val="left" w:pos="1533"/>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Wzór formularza ofertowego został opracowany przy założeniu, iż wybór oferty nie będzie prowadzić do powstania u Zamawiającego obowiązku podatkowego w zakresie podatku VAT. </w:t>
      </w:r>
      <w:r>
        <w:rPr>
          <w:rFonts w:ascii="Times New Roman" w:eastAsia="Times New Roman" w:hAnsi="Times New Roman" w:cs="Times New Roman"/>
          <w:color w:val="000000"/>
          <w:sz w:val="24"/>
          <w:szCs w:val="24"/>
        </w:rPr>
        <w:br/>
        <w:t>W przypadku, gdy wykonawca zobowiązany jest złożyć oświadczenie o innej treści,</w:t>
      </w:r>
      <w:r>
        <w:rPr>
          <w:rFonts w:ascii="Times New Roman" w:eastAsia="Times New Roman" w:hAnsi="Times New Roman" w:cs="Times New Roman"/>
          <w:color w:val="000000"/>
          <w:sz w:val="24"/>
          <w:szCs w:val="24"/>
        </w:rPr>
        <w:br/>
        <w:t xml:space="preserve"> to winien odpowiednio zmodyfikować treść formularza.</w:t>
      </w:r>
    </w:p>
    <w:p w:rsidR="00E75C18" w:rsidRDefault="0045634A">
      <w:pPr>
        <w:widowControl w:val="0"/>
        <w:numPr>
          <w:ilvl w:val="0"/>
          <w:numId w:val="1"/>
        </w:numPr>
        <w:tabs>
          <w:tab w:val="left" w:pos="1533"/>
        </w:tabs>
        <w:spacing w:before="120" w:after="0" w:line="240" w:lineRule="auto"/>
        <w:ind w:left="709"/>
        <w:jc w:val="both"/>
        <w:rPr>
          <w:color w:val="000000"/>
        </w:rPr>
      </w:pPr>
      <w:r>
        <w:rPr>
          <w:rFonts w:ascii="Times New Roman" w:eastAsia="Times New Roman" w:hAnsi="Times New Roman" w:cs="Times New Roman"/>
          <w:b/>
          <w:color w:val="000000"/>
          <w:sz w:val="24"/>
          <w:szCs w:val="24"/>
        </w:rPr>
        <w:t xml:space="preserve">Badanie rażąco niskiej ceny </w:t>
      </w:r>
      <w:r>
        <w:rPr>
          <w:rFonts w:ascii="Times New Roman" w:eastAsia="Times New Roman" w:hAnsi="Times New Roman" w:cs="Times New Roman"/>
          <w:color w:val="000000"/>
          <w:sz w:val="24"/>
          <w:szCs w:val="24"/>
        </w:rPr>
        <w:t>Jeżeli zaoferowana cena lub koszt, lub ich istotne części składowe, wydają się rażąco niskie w stosunku do przedmiotu zamówienia</w:t>
      </w:r>
      <w:r>
        <w:rPr>
          <w:rFonts w:ascii="Times New Roman" w:eastAsia="Times New Roman" w:hAnsi="Times New Roman" w:cs="Times New Roman"/>
          <w:color w:val="000000"/>
          <w:sz w:val="24"/>
          <w:szCs w:val="24"/>
        </w:rPr>
        <w:br/>
        <w:t xml:space="preserve"> i budzą wątpliwości zamawiającego co do możliwości wykonania przedmiotu zamówienia zgodnie z wymaganiami określonymi przez zamawiającego </w:t>
      </w:r>
      <w:r>
        <w:rPr>
          <w:rFonts w:ascii="Times New Roman" w:eastAsia="Times New Roman" w:hAnsi="Times New Roman" w:cs="Times New Roman"/>
          <w:color w:val="000000"/>
          <w:sz w:val="24"/>
          <w:szCs w:val="24"/>
        </w:rPr>
        <w:br/>
        <w:t xml:space="preserve">lub wynikającymi z odrębnych przepisów, zamawiający zwraca się o udzielenie wyjaśnień, w tym złożenie dowodów, dotyczących wyliczenia ceny lub kosztu, </w:t>
      </w:r>
      <w:r>
        <w:rPr>
          <w:rFonts w:ascii="Times New Roman" w:eastAsia="Times New Roman" w:hAnsi="Times New Roman" w:cs="Times New Roman"/>
          <w:color w:val="000000"/>
          <w:sz w:val="24"/>
          <w:szCs w:val="24"/>
        </w:rPr>
        <w:br/>
        <w:t>w szczególności w zakresie:</w:t>
      </w:r>
    </w:p>
    <w:p w:rsidR="00E75C18" w:rsidRDefault="0045634A">
      <w:pPr>
        <w:widowControl w:val="0"/>
        <w:tabs>
          <w:tab w:val="left" w:pos="1852"/>
        </w:tabs>
        <w:spacing w:after="0" w:line="240" w:lineRule="auto"/>
        <w:ind w:left="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oszczędności metody wykonania zamówienia, wybranych rozwiązań technicznych, wyjątkowo sprzyjających warunków wykonywania zamówienia dostępnych</w:t>
      </w:r>
      <w:r>
        <w:rPr>
          <w:rFonts w:ascii="Times New Roman" w:eastAsia="Times New Roman" w:hAnsi="Times New Roman" w:cs="Times New Roman"/>
          <w:color w:val="000000"/>
          <w:sz w:val="24"/>
          <w:szCs w:val="24"/>
        </w:rPr>
        <w:br/>
        <w:t xml:space="preserve">dla wykonawcy, oryginalności projektu wykonawcy, kosztów pracy, których wartość przyjęta do ustalenia ceny nie może być niższa od minimalnego wynagrodzenia </w:t>
      </w:r>
      <w:r>
        <w:rPr>
          <w:rFonts w:ascii="Times New Roman" w:eastAsia="Times New Roman" w:hAnsi="Times New Roman" w:cs="Times New Roman"/>
          <w:color w:val="000000"/>
          <w:sz w:val="24"/>
          <w:szCs w:val="24"/>
        </w:rPr>
        <w:br/>
        <w:t xml:space="preserve">za pracę albo minimalnej stawki godzinowej ustalonych na podstawie przepisów ustawy z dnia 10 października 2002 r. o minimalnym wynagrodzeniu za pracę </w:t>
      </w:r>
      <w:r w:rsidR="00677C49">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(Dz. U. z 2017 r. poz. 847 oraz 2018 r. poz. 650)</w:t>
      </w:r>
    </w:p>
    <w:p w:rsidR="00E75C18" w:rsidRDefault="0045634A">
      <w:pPr>
        <w:widowControl w:val="0"/>
        <w:numPr>
          <w:ilvl w:val="0"/>
          <w:numId w:val="5"/>
        </w:numPr>
        <w:tabs>
          <w:tab w:val="left" w:pos="1852"/>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pomocy publicznej udzielonej na podstawie odrębnych przepisów.</w:t>
      </w:r>
    </w:p>
    <w:p w:rsidR="00E75C18" w:rsidRDefault="0045634A">
      <w:pPr>
        <w:widowControl w:val="0"/>
        <w:numPr>
          <w:ilvl w:val="0"/>
          <w:numId w:val="5"/>
        </w:numPr>
        <w:tabs>
          <w:tab w:val="left" w:pos="1852"/>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wynikającym z przepisów prawa pracy i przepisów o zabezpieczeniu społecznym, obowiązujących w miejscu, w którym realizowane jest zamówienie;</w:t>
      </w:r>
    </w:p>
    <w:p w:rsidR="00E75C18" w:rsidRDefault="0045634A">
      <w:pPr>
        <w:widowControl w:val="0"/>
        <w:numPr>
          <w:ilvl w:val="0"/>
          <w:numId w:val="5"/>
        </w:numPr>
        <w:tabs>
          <w:tab w:val="left" w:pos="1852"/>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wynikającym z przepisów prawa ochrony środowiska;</w:t>
      </w:r>
    </w:p>
    <w:p w:rsidR="00E75C18" w:rsidRDefault="0045634A">
      <w:pPr>
        <w:widowControl w:val="0"/>
        <w:numPr>
          <w:ilvl w:val="0"/>
          <w:numId w:val="5"/>
        </w:numPr>
        <w:tabs>
          <w:tab w:val="left" w:pos="1852"/>
        </w:tabs>
        <w:spacing w:after="28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powierzenia wykonania części zamówienia podwykonawcy.</w:t>
      </w:r>
    </w:p>
    <w:p w:rsidR="00E75C18" w:rsidRDefault="0045634A">
      <w:pPr>
        <w:widowControl w:val="0"/>
        <w:spacing w:before="41" w:after="0"/>
        <w:ind w:left="708" w:right="2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 przypadku gdy cena całkowita oferty jest niższa o co najmniej 30% od:</w:t>
      </w:r>
    </w:p>
    <w:p w:rsidR="00E75C18" w:rsidRDefault="0045634A">
      <w:pPr>
        <w:widowControl w:val="0"/>
        <w:numPr>
          <w:ilvl w:val="0"/>
          <w:numId w:val="8"/>
        </w:numPr>
        <w:tabs>
          <w:tab w:val="left" w:pos="1878"/>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wartości zamówienia  powiększonej o  należny podatek od  towarów i usług, ustalonej przed wszczęciem postępowania zgodnie z art. 35 ust. 1 i 2 lub średniej arytmetycznej cen wszystkich złożonych ofert, zamawiający zwra</w:t>
      </w:r>
      <w:r w:rsidR="00677C49">
        <w:rPr>
          <w:rFonts w:ascii="Times New Roman" w:eastAsia="Times New Roman" w:hAnsi="Times New Roman" w:cs="Times New Roman"/>
          <w:color w:val="000000"/>
          <w:sz w:val="24"/>
          <w:szCs w:val="24"/>
        </w:rPr>
        <w:t xml:space="preserve">ca się o udzielenie wyjaśnień, </w:t>
      </w:r>
      <w:r>
        <w:rPr>
          <w:rFonts w:ascii="Times New Roman" w:eastAsia="Times New Roman" w:hAnsi="Times New Roman" w:cs="Times New Roman"/>
          <w:color w:val="000000"/>
          <w:sz w:val="24"/>
          <w:szCs w:val="24"/>
        </w:rPr>
        <w:t>o których mowa w pkt. 13.9 chyba że rozbieżność wynika z okoliczności oczywistych, które nie wymagają wyjaśnienia;</w:t>
      </w:r>
    </w:p>
    <w:p w:rsidR="00E75C18" w:rsidRDefault="0045634A">
      <w:pPr>
        <w:widowControl w:val="0"/>
        <w:numPr>
          <w:ilvl w:val="0"/>
          <w:numId w:val="8"/>
        </w:numPr>
        <w:tabs>
          <w:tab w:val="left" w:pos="1878"/>
        </w:tabs>
        <w:spacing w:after="0" w:line="240" w:lineRule="auto"/>
        <w:ind w:left="107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pkt.13.9</w:t>
      </w:r>
    </w:p>
    <w:p w:rsidR="00E75C18" w:rsidRDefault="0045634A">
      <w:pPr>
        <w:widowControl w:val="0"/>
        <w:spacing w:after="0"/>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Obowiązek wykazania, że oferta nie zawiera rażąco niskiej ceny, spoczywa </w:t>
      </w:r>
      <w:r>
        <w:rPr>
          <w:rFonts w:ascii="Times New Roman" w:eastAsia="Times New Roman" w:hAnsi="Times New Roman" w:cs="Times New Roman"/>
          <w:sz w:val="24"/>
          <w:szCs w:val="24"/>
          <w:u w:val="single"/>
        </w:rPr>
        <w:br/>
        <w:t>na wykonawcy.</w:t>
      </w:r>
    </w:p>
    <w:p w:rsidR="004B6E78" w:rsidRDefault="004B6E78">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before="93" w:after="0" w:line="240" w:lineRule="auto"/>
        <w:ind w:left="283" w:hanging="428"/>
        <w:rPr>
          <w:rFonts w:ascii="Times New Roman" w:eastAsia="Times New Roman" w:hAnsi="Times New Roman" w:cs="Times New Roman"/>
        </w:rPr>
      </w:pPr>
      <w:r>
        <w:rPr>
          <w:rFonts w:ascii="Times New Roman" w:eastAsia="Times New Roman" w:hAnsi="Times New Roman" w:cs="Times New Roman"/>
          <w:b/>
          <w:sz w:val="24"/>
          <w:szCs w:val="24"/>
        </w:rPr>
        <w:t>WYCOFANIE OFERTY LUB JEJ ZMIANA</w:t>
      </w:r>
    </w:p>
    <w:p w:rsidR="00E75C18" w:rsidRDefault="0045634A" w:rsidP="004B6E78">
      <w:pPr>
        <w:widowControl w:val="0"/>
        <w:numPr>
          <w:ilvl w:val="0"/>
          <w:numId w:val="1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Wykonawca może przed upływem terminu składania ofert zmienić lub wycofać ofertę</w:t>
      </w:r>
      <w:r>
        <w:rPr>
          <w:rFonts w:ascii="Times New Roman" w:eastAsia="Times New Roman" w:hAnsi="Times New Roman" w:cs="Times New Roman"/>
          <w:color w:val="000000"/>
          <w:sz w:val="24"/>
          <w:szCs w:val="24"/>
        </w:rPr>
        <w:br/>
        <w:t xml:space="preserve"> za pośrednictwem Formularza do złożenia, zmiany wycofania oferty lub wniosku dostępnego na </w:t>
      </w:r>
      <w:proofErr w:type="spellStart"/>
      <w:r>
        <w:rPr>
          <w:rFonts w:ascii="Times New Roman" w:eastAsia="Times New Roman" w:hAnsi="Times New Roman" w:cs="Times New Roman"/>
          <w:color w:val="000000"/>
          <w:sz w:val="24"/>
          <w:szCs w:val="24"/>
        </w:rPr>
        <w:t>ePUAP</w:t>
      </w:r>
      <w:proofErr w:type="spellEnd"/>
      <w:r>
        <w:rPr>
          <w:rFonts w:ascii="Times New Roman" w:eastAsia="Times New Roman" w:hAnsi="Times New Roman" w:cs="Times New Roman"/>
          <w:color w:val="000000"/>
          <w:sz w:val="24"/>
          <w:szCs w:val="24"/>
        </w:rPr>
        <w:t xml:space="preserve"> i udostępnionych również na </w:t>
      </w:r>
      <w:proofErr w:type="spellStart"/>
      <w:r>
        <w:rPr>
          <w:rFonts w:ascii="Times New Roman" w:eastAsia="Times New Roman" w:hAnsi="Times New Roman" w:cs="Times New Roman"/>
          <w:color w:val="000000"/>
          <w:sz w:val="24"/>
          <w:szCs w:val="24"/>
        </w:rPr>
        <w:t>miniProtalu</w:t>
      </w:r>
      <w:proofErr w:type="spellEnd"/>
      <w:r>
        <w:rPr>
          <w:rFonts w:ascii="Times New Roman" w:eastAsia="Times New Roman" w:hAnsi="Times New Roman" w:cs="Times New Roman"/>
          <w:color w:val="000000"/>
          <w:sz w:val="24"/>
          <w:szCs w:val="24"/>
        </w:rPr>
        <w:t>. Sposób zmiany</w:t>
      </w:r>
      <w:r>
        <w:rPr>
          <w:rFonts w:ascii="Times New Roman" w:eastAsia="Times New Roman" w:hAnsi="Times New Roman" w:cs="Times New Roman"/>
          <w:color w:val="000000"/>
          <w:sz w:val="24"/>
          <w:szCs w:val="24"/>
        </w:rPr>
        <w:br/>
        <w:t xml:space="preserve"> i wycofania oferty został opisany w Instrukcji użytkowania dostępnej ma </w:t>
      </w:r>
      <w:proofErr w:type="spellStart"/>
      <w:r>
        <w:rPr>
          <w:rFonts w:ascii="Times New Roman" w:eastAsia="Times New Roman" w:hAnsi="Times New Roman" w:cs="Times New Roman"/>
          <w:color w:val="000000"/>
          <w:sz w:val="24"/>
          <w:szCs w:val="24"/>
        </w:rPr>
        <w:t>miniProtalu</w:t>
      </w:r>
      <w:proofErr w:type="spellEnd"/>
      <w:r>
        <w:rPr>
          <w:rFonts w:ascii="Times New Roman" w:eastAsia="Times New Roman" w:hAnsi="Times New Roman" w:cs="Times New Roman"/>
          <w:color w:val="000000"/>
          <w:sz w:val="24"/>
          <w:szCs w:val="24"/>
        </w:rPr>
        <w:t>.</w:t>
      </w:r>
    </w:p>
    <w:p w:rsidR="005E653A" w:rsidRPr="00677C49" w:rsidRDefault="0045634A" w:rsidP="00677C49">
      <w:pPr>
        <w:widowControl w:val="0"/>
        <w:numPr>
          <w:ilvl w:val="0"/>
          <w:numId w:val="11"/>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Wykonawca po upływie terminu składania ofert nie może skutecznie dokonać zmiany </w:t>
      </w:r>
      <w:r>
        <w:rPr>
          <w:rFonts w:ascii="Times New Roman" w:eastAsia="Times New Roman" w:hAnsi="Times New Roman" w:cs="Times New Roman"/>
          <w:color w:val="000000"/>
          <w:sz w:val="24"/>
          <w:szCs w:val="24"/>
        </w:rPr>
        <w:br/>
        <w:t>ani wycofać złożonej oferty.</w:t>
      </w:r>
    </w:p>
    <w:p w:rsidR="00E75C18" w:rsidRDefault="00E75C18">
      <w:pPr>
        <w:widowControl w:val="0"/>
        <w:spacing w:before="5"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KRYTERIA WYBORU I SPOSOBU OCENY OFERT ORAZ UDZIELENIE ZAMÓWIENIA</w:t>
      </w:r>
    </w:p>
    <w:p w:rsidR="00E75C18" w:rsidRDefault="0045634A">
      <w:pPr>
        <w:widowControl w:val="0"/>
        <w:numPr>
          <w:ilvl w:val="0"/>
          <w:numId w:val="14"/>
        </w:numPr>
        <w:tabs>
          <w:tab w:val="left" w:pos="1533"/>
        </w:tabs>
        <w:spacing w:after="120" w:line="271" w:lineRule="auto"/>
        <w:ind w:left="709"/>
        <w:jc w:val="both"/>
        <w:rPr>
          <w:color w:val="000000"/>
        </w:rPr>
      </w:pPr>
      <w:r>
        <w:rPr>
          <w:rFonts w:ascii="Times New Roman" w:eastAsia="Times New Roman" w:hAnsi="Times New Roman" w:cs="Times New Roman"/>
          <w:color w:val="000000"/>
          <w:sz w:val="24"/>
          <w:szCs w:val="24"/>
        </w:rPr>
        <w:t>Ocenie podlegają jedynie oferty niepodlegające odrzuceniu.</w:t>
      </w:r>
    </w:p>
    <w:p w:rsidR="00E75C18" w:rsidRDefault="0045634A">
      <w:pPr>
        <w:widowControl w:val="0"/>
        <w:numPr>
          <w:ilvl w:val="0"/>
          <w:numId w:val="14"/>
        </w:numPr>
        <w:tabs>
          <w:tab w:val="left" w:pos="1533"/>
        </w:tabs>
        <w:spacing w:after="0" w:line="271" w:lineRule="auto"/>
        <w:ind w:left="709"/>
        <w:jc w:val="both"/>
        <w:rPr>
          <w:color w:val="000000"/>
        </w:rPr>
      </w:pPr>
      <w:r>
        <w:rPr>
          <w:rFonts w:ascii="Times New Roman" w:eastAsia="Times New Roman" w:hAnsi="Times New Roman" w:cs="Times New Roman"/>
          <w:color w:val="000000"/>
          <w:sz w:val="24"/>
          <w:szCs w:val="24"/>
        </w:rPr>
        <w:t>Zamawiający dokona oceny ofert na podstawie następujących kryteriów:</w:t>
      </w:r>
    </w:p>
    <w:p w:rsidR="00E75C18" w:rsidRDefault="00E75C18">
      <w:pPr>
        <w:widowControl w:val="0"/>
        <w:spacing w:before="6" w:after="0" w:line="240" w:lineRule="auto"/>
        <w:rPr>
          <w:rFonts w:ascii="Times New Roman" w:eastAsia="Times New Roman" w:hAnsi="Times New Roman" w:cs="Times New Roman"/>
          <w:sz w:val="24"/>
          <w:szCs w:val="24"/>
        </w:rPr>
      </w:pPr>
    </w:p>
    <w:tbl>
      <w:tblPr>
        <w:tblW w:w="8221" w:type="dxa"/>
        <w:tblInd w:w="725" w:type="dxa"/>
        <w:tblLook w:val="0000" w:firstRow="0" w:lastRow="0" w:firstColumn="0" w:lastColumn="0" w:noHBand="0" w:noVBand="0"/>
      </w:tblPr>
      <w:tblGrid>
        <w:gridCol w:w="732"/>
        <w:gridCol w:w="5255"/>
        <w:gridCol w:w="2234"/>
      </w:tblGrid>
      <w:tr w:rsidR="00E75C18">
        <w:trPr>
          <w:trHeight w:val="518"/>
        </w:trPr>
        <w:tc>
          <w:tcPr>
            <w:tcW w:w="567"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40" w:lineRule="auto"/>
              <w:ind w:right="18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Lp.</w:t>
            </w:r>
          </w:p>
        </w:tc>
        <w:tc>
          <w:tcPr>
            <w:tcW w:w="5385"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40" w:lineRule="auto"/>
              <w:ind w:right="83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Opis kryteriów oceny</w:t>
            </w:r>
          </w:p>
        </w:tc>
        <w:tc>
          <w:tcPr>
            <w:tcW w:w="2269"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40" w:lineRule="auto"/>
              <w:ind w:right="56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Waga</w:t>
            </w:r>
          </w:p>
        </w:tc>
      </w:tr>
      <w:tr w:rsidR="00E75C18">
        <w:trPr>
          <w:trHeight w:val="517"/>
        </w:trPr>
        <w:tc>
          <w:tcPr>
            <w:tcW w:w="567"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p>
        </w:tc>
        <w:tc>
          <w:tcPr>
            <w:tcW w:w="5385"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ind w:right="83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Cena</w:t>
            </w:r>
          </w:p>
        </w:tc>
        <w:tc>
          <w:tcPr>
            <w:tcW w:w="2269"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ind w:right="564"/>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60 %</w:t>
            </w:r>
          </w:p>
        </w:tc>
      </w:tr>
      <w:tr w:rsidR="00E75C18">
        <w:trPr>
          <w:trHeight w:val="517"/>
        </w:trPr>
        <w:tc>
          <w:tcPr>
            <w:tcW w:w="567"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ind w:right="183"/>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II</w:t>
            </w:r>
          </w:p>
        </w:tc>
        <w:tc>
          <w:tcPr>
            <w:tcW w:w="5385"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ind w:right="831"/>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Termin płatności faktury</w:t>
            </w:r>
          </w:p>
        </w:tc>
        <w:tc>
          <w:tcPr>
            <w:tcW w:w="2269" w:type="dxa"/>
            <w:tcBorders>
              <w:top w:val="single" w:sz="4" w:space="0" w:color="000000"/>
              <w:left w:val="single" w:sz="4" w:space="0" w:color="000000"/>
              <w:bottom w:val="single" w:sz="4" w:space="0" w:color="000000"/>
              <w:right w:val="single" w:sz="4" w:space="0" w:color="000000"/>
            </w:tcBorders>
            <w:vAlign w:val="center"/>
          </w:tcPr>
          <w:p w:rsidR="00E75C18" w:rsidRDefault="0045634A">
            <w:pPr>
              <w:widowControl w:val="0"/>
              <w:spacing w:after="0" w:line="271" w:lineRule="auto"/>
              <w:ind w:right="56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w:t>
            </w:r>
          </w:p>
        </w:tc>
      </w:tr>
    </w:tbl>
    <w:p w:rsidR="00E75C18" w:rsidRDefault="00E75C18">
      <w:pPr>
        <w:widowControl w:val="0"/>
        <w:spacing w:before="4" w:after="0" w:line="240" w:lineRule="auto"/>
        <w:rPr>
          <w:rFonts w:ascii="Times New Roman" w:eastAsia="Times New Roman" w:hAnsi="Times New Roman" w:cs="Times New Roman"/>
          <w:sz w:val="24"/>
          <w:szCs w:val="24"/>
        </w:rPr>
      </w:pPr>
    </w:p>
    <w:p w:rsidR="00E75C18" w:rsidRDefault="0045634A">
      <w:pPr>
        <w:widowControl w:val="0"/>
        <w:numPr>
          <w:ilvl w:val="0"/>
          <w:numId w:val="14"/>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Zamawiający porówna i oceni oferty w następujący sposób:</w:t>
      </w:r>
    </w:p>
    <w:p w:rsidR="00E75C18" w:rsidRDefault="0045634A">
      <w:pPr>
        <w:widowControl w:val="0"/>
        <w:spacing w:before="240" w:after="0" w:line="273" w:lineRule="auto"/>
        <w:ind w:left="77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Kryterium I – Cena – waga 60%</w:t>
      </w:r>
    </w:p>
    <w:p w:rsidR="00E75C18" w:rsidRDefault="0045634A">
      <w:pPr>
        <w:widowControl w:val="0"/>
        <w:spacing w:before="120" w:after="0"/>
        <w:ind w:left="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kryterium „Cena” nastąpi w skali punktowej od 0 do 60 pkt., według wzoru matematycznego:</w:t>
      </w: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45634A">
      <w:pPr>
        <w:widowControl w:val="0"/>
        <w:spacing w:after="0" w:line="240" w:lineRule="auto"/>
        <w:ind w:left="794"/>
        <w:jc w:val="center"/>
        <w:rPr>
          <w:rFonts w:ascii="Times New Roman" w:eastAsia="Times New Roman" w:hAnsi="Times New Roman" w:cs="Times New Roman"/>
          <w:sz w:val="24"/>
          <w:szCs w:val="24"/>
        </w:rPr>
      </w:pPr>
      <w:r>
        <w:rPr>
          <w:noProof/>
        </w:rPr>
        <mc:AlternateContent>
          <mc:Choice Requires="wps">
            <w:drawing>
              <wp:inline distT="0" distB="0" distL="0" distR="0">
                <wp:extent cx="3610610" cy="37211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pic:blipFill>
                      <pic:spPr>
                        <a:xfrm>
                          <a:off x="0" y="0"/>
                          <a:ext cx="3610080" cy="371520"/>
                        </a:xfrm>
                        <a:prstGeom prst="rect">
                          <a:avLst/>
                        </a:prstGeom>
                        <a:ln>
                          <a:noFill/>
                        </a:ln>
                      </pic:spPr>
                    </pic:pic>
                  </a:graphicData>
                </a:graphic>
              </wp:inline>
            </w:drawing>
          </mc:Choice>
          <mc:Fallback>
            <w:pict>
              <v:shape id="shape_0" stroked="f" style="position:absolute;margin-left:0pt;margin-top:-29.3pt;width:284.2pt;height:29.2pt;mso-position-vertical:top" type="shapetype_75">
                <v:imagedata r:id="rId18" o:detectmouseclick="t"/>
                <w10:wrap type="none"/>
                <v:stroke color="#3465a4" joinstyle="round" endcap="flat"/>
              </v:shape>
            </w:pict>
          </mc:Fallback>
        </mc:AlternateContent>
      </w:r>
    </w:p>
    <w:p w:rsidR="00E75C18" w:rsidRDefault="00E75C18">
      <w:pPr>
        <w:widowControl w:val="0"/>
        <w:spacing w:before="7" w:after="0" w:line="240" w:lineRule="auto"/>
        <w:rPr>
          <w:rFonts w:ascii="Times New Roman" w:eastAsia="Times New Roman" w:hAnsi="Times New Roman" w:cs="Times New Roman"/>
          <w:sz w:val="24"/>
          <w:szCs w:val="24"/>
        </w:rPr>
      </w:pPr>
    </w:p>
    <w:p w:rsidR="00E75C18" w:rsidRDefault="00E75C18">
      <w:pPr>
        <w:widowControl w:val="0"/>
        <w:spacing w:before="8" w:after="0" w:line="240" w:lineRule="auto"/>
        <w:rPr>
          <w:rFonts w:ascii="Times New Roman" w:eastAsia="Times New Roman" w:hAnsi="Times New Roman" w:cs="Times New Roman"/>
          <w:sz w:val="24"/>
          <w:szCs w:val="24"/>
        </w:rPr>
      </w:pPr>
    </w:p>
    <w:p w:rsidR="00E75C18" w:rsidRDefault="0045634A">
      <w:pPr>
        <w:widowControl w:val="0"/>
        <w:spacing w:after="0" w:line="240" w:lineRule="auto"/>
        <w:ind w:left="79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Kryterium II – Termin płatności faktury– waga 40%</w:t>
      </w:r>
    </w:p>
    <w:p w:rsidR="00E75C18" w:rsidRDefault="0045634A">
      <w:pPr>
        <w:widowControl w:val="0"/>
        <w:spacing w:after="0"/>
        <w:ind w:left="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może wydłużyć termin płatności (</w:t>
      </w:r>
      <w:r>
        <w:rPr>
          <w:rFonts w:ascii="Times New Roman" w:eastAsia="Times New Roman" w:hAnsi="Times New Roman" w:cs="Times New Roman"/>
          <w:b/>
          <w:sz w:val="24"/>
          <w:szCs w:val="24"/>
        </w:rPr>
        <w:t>minimalny termin płatności faktury 14 dni, maksymalny punktowany termin płatności faktury 30 dni</w:t>
      </w:r>
      <w:r>
        <w:rPr>
          <w:rFonts w:ascii="Times New Roman" w:eastAsia="Times New Roman" w:hAnsi="Times New Roman" w:cs="Times New Roman"/>
          <w:sz w:val="24"/>
          <w:szCs w:val="24"/>
        </w:rPr>
        <w:t>).</w:t>
      </w:r>
    </w:p>
    <w:p w:rsidR="00E75C18" w:rsidRDefault="0045634A">
      <w:pPr>
        <w:widowControl w:val="0"/>
        <w:spacing w:after="0"/>
        <w:ind w:left="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kryterium „Termin płatności faktury” nastąpi w skali punktowej od 0 do 40 pkt., według wzoru matematycznego:</w:t>
      </w:r>
    </w:p>
    <w:p w:rsidR="00E75C18" w:rsidRDefault="00E75C18">
      <w:pPr>
        <w:widowControl w:val="0"/>
        <w:spacing w:before="5" w:after="0" w:line="240" w:lineRule="auto"/>
        <w:rPr>
          <w:rFonts w:ascii="Times New Roman" w:eastAsia="Times New Roman" w:hAnsi="Times New Roman" w:cs="Times New Roman"/>
          <w:sz w:val="24"/>
          <w:szCs w:val="24"/>
        </w:rPr>
      </w:pPr>
    </w:p>
    <w:p w:rsidR="00E75C18" w:rsidRDefault="0045634A">
      <w:pPr>
        <w:widowControl w:val="0"/>
        <w:spacing w:after="0" w:line="240" w:lineRule="auto"/>
        <w:ind w:left="794"/>
        <w:rPr>
          <w:rFonts w:ascii="Times New Roman" w:eastAsia="Times New Roman" w:hAnsi="Times New Roman" w:cs="Times New Roman"/>
          <w:sz w:val="24"/>
          <w:szCs w:val="24"/>
        </w:rPr>
      </w:pPr>
      <w:r>
        <w:rPr>
          <w:noProof/>
        </w:rPr>
        <mc:AlternateContent>
          <mc:Choice Requires="wps">
            <w:drawing>
              <wp:inline distT="0" distB="0" distL="0" distR="0">
                <wp:extent cx="5229860" cy="35306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stretch/>
                      </pic:blipFill>
                      <pic:spPr>
                        <a:xfrm>
                          <a:off x="0" y="0"/>
                          <a:ext cx="5229360" cy="352440"/>
                        </a:xfrm>
                        <a:prstGeom prst="rect">
                          <a:avLst/>
                        </a:prstGeom>
                        <a:ln>
                          <a:noFill/>
                        </a:ln>
                      </pic:spPr>
                    </pic:pic>
                  </a:graphicData>
                </a:graphic>
              </wp:inline>
            </w:drawing>
          </mc:Choice>
          <mc:Fallback>
            <w:pict>
              <v:shape id="shape_0" stroked="f" style="position:absolute;margin-left:0pt;margin-top:-27.8pt;width:411.7pt;height:27.7pt;mso-position-vertical:top" type="shapetype_75">
                <v:imagedata r:id="rId20" o:detectmouseclick="t"/>
                <w10:wrap type="none"/>
                <v:stroke color="#3465a4" joinstyle="round" endcap="flat"/>
              </v:shape>
            </w:pict>
          </mc:Fallback>
        </mc:AlternateContent>
      </w:r>
    </w:p>
    <w:p w:rsidR="00E75C18" w:rsidRDefault="00E75C18">
      <w:pPr>
        <w:widowControl w:val="0"/>
        <w:spacing w:before="41" w:after="0" w:line="240" w:lineRule="auto"/>
        <w:rPr>
          <w:rFonts w:ascii="Times New Roman" w:eastAsia="Times New Roman" w:hAnsi="Times New Roman" w:cs="Times New Roman"/>
          <w:sz w:val="24"/>
          <w:szCs w:val="24"/>
        </w:rPr>
      </w:pPr>
    </w:p>
    <w:p w:rsidR="00E75C18" w:rsidRDefault="00E75C18">
      <w:pPr>
        <w:widowControl w:val="0"/>
        <w:spacing w:before="4" w:after="0" w:line="240" w:lineRule="auto"/>
        <w:rPr>
          <w:rFonts w:ascii="Times New Roman" w:eastAsia="Times New Roman" w:hAnsi="Times New Roman" w:cs="Times New Roman"/>
          <w:b/>
          <w:sz w:val="24"/>
          <w:szCs w:val="24"/>
        </w:rPr>
      </w:pPr>
    </w:p>
    <w:p w:rsidR="00E75C18" w:rsidRDefault="0045634A">
      <w:pPr>
        <w:widowControl w:val="0"/>
        <w:spacing w:after="0"/>
        <w:ind w:left="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najkorzystniejszą zostanie uznana oferta, która uzyskała największa liczbę punktów (maksymalnie 100). Ocenie będą podlegały oferty niepodlegające odrzuceniu. Obliczenie będzie dokonywane z dokładnością do dwóch miejsc</w:t>
      </w:r>
      <w:r>
        <w:rPr>
          <w:rFonts w:ascii="Times New Roman" w:eastAsia="Times New Roman" w:hAnsi="Times New Roman" w:cs="Times New Roman"/>
          <w:sz w:val="24"/>
          <w:szCs w:val="24"/>
        </w:rPr>
        <w:br/>
        <w:t xml:space="preserve"> po przecinku.</w:t>
      </w:r>
    </w:p>
    <w:p w:rsidR="004B6E78" w:rsidRDefault="004B6E78">
      <w:pPr>
        <w:widowControl w:val="0"/>
        <w:spacing w:after="0"/>
        <w:ind w:left="794"/>
        <w:jc w:val="both"/>
        <w:rPr>
          <w:rFonts w:ascii="Times New Roman" w:eastAsia="Times New Roman" w:hAnsi="Times New Roman" w:cs="Times New Roman"/>
          <w:sz w:val="24"/>
          <w:szCs w:val="24"/>
        </w:rPr>
      </w:pPr>
    </w:p>
    <w:p w:rsidR="004B6E78" w:rsidRDefault="004B6E78">
      <w:pPr>
        <w:widowControl w:val="0"/>
        <w:spacing w:after="0"/>
        <w:ind w:left="794"/>
        <w:jc w:val="both"/>
        <w:rPr>
          <w:rFonts w:ascii="Times New Roman" w:eastAsia="Times New Roman" w:hAnsi="Times New Roman" w:cs="Times New Roman"/>
          <w:sz w:val="24"/>
          <w:szCs w:val="24"/>
        </w:rPr>
      </w:pPr>
    </w:p>
    <w:p w:rsidR="00E75C18" w:rsidRDefault="0045634A">
      <w:pPr>
        <w:widowControl w:val="0"/>
        <w:numPr>
          <w:ilvl w:val="0"/>
          <w:numId w:val="14"/>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Całkowita liczba punktów, jaką otrzyma dana oferta, zostanie obliczona na podstawie poniższego wzoru:</w:t>
      </w:r>
    </w:p>
    <w:p w:rsidR="00E75C18" w:rsidRDefault="0045634A">
      <w:pPr>
        <w:widowControl w:val="0"/>
        <w:spacing w:after="0" w:line="273"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P = C + T</w:t>
      </w:r>
    </w:p>
    <w:p w:rsidR="00E75C18" w:rsidRDefault="0045634A">
      <w:pPr>
        <w:widowControl w:val="0"/>
        <w:spacing w:before="43"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P– łączna punktacja przyznana ofercie badanej</w:t>
      </w:r>
    </w:p>
    <w:p w:rsidR="00E75C18" w:rsidRDefault="0045634A">
      <w:pPr>
        <w:widowControl w:val="0"/>
        <w:spacing w:before="41"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C– punktacja przyznana ofercie badanej w kryterium - Cena</w:t>
      </w:r>
    </w:p>
    <w:p w:rsidR="00E75C18" w:rsidRDefault="0045634A">
      <w:pPr>
        <w:widowControl w:val="0"/>
        <w:spacing w:before="1"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 - punktacja przyznana ofercie badanej w kryterium – Termin płatności faktury.</w:t>
      </w:r>
    </w:p>
    <w:p w:rsidR="00E75C18" w:rsidRDefault="0045634A">
      <w:pPr>
        <w:widowControl w:val="0"/>
        <w:spacing w:after="0"/>
        <w:ind w:left="708" w:right="225"/>
        <w:rPr>
          <w:rFonts w:ascii="Times New Roman" w:eastAsia="Times New Roman" w:hAnsi="Times New Roman" w:cs="Times New Roman"/>
          <w:sz w:val="24"/>
          <w:szCs w:val="24"/>
        </w:rPr>
      </w:pPr>
      <w:r>
        <w:rPr>
          <w:rFonts w:ascii="Times New Roman" w:eastAsia="Times New Roman" w:hAnsi="Times New Roman" w:cs="Times New Roman"/>
          <w:sz w:val="24"/>
          <w:szCs w:val="24"/>
        </w:rPr>
        <w:t>Maksymalna łączna liczba punktów jaką może uzyskać oferta wynosi 100 pkt.</w:t>
      </w:r>
    </w:p>
    <w:p w:rsidR="00E75C18" w:rsidRDefault="0045634A">
      <w:pPr>
        <w:widowControl w:val="0"/>
        <w:numPr>
          <w:ilvl w:val="0"/>
          <w:numId w:val="14"/>
        </w:numPr>
        <w:spacing w:before="120" w:after="0" w:line="240" w:lineRule="auto"/>
        <w:ind w:left="709"/>
        <w:jc w:val="both"/>
        <w:rPr>
          <w:color w:val="000000"/>
        </w:rPr>
      </w:pPr>
      <w:r>
        <w:rPr>
          <w:rFonts w:ascii="Times New Roman" w:eastAsia="Times New Roman" w:hAnsi="Times New Roman" w:cs="Times New Roman"/>
          <w:color w:val="000000"/>
          <w:sz w:val="24"/>
          <w:szCs w:val="24"/>
        </w:rPr>
        <w:t>Zamawiający udzieli zamówienia Wykonawcy, którego oferta:</w:t>
      </w:r>
    </w:p>
    <w:p w:rsidR="00E75C18" w:rsidRDefault="0045634A">
      <w:pPr>
        <w:widowControl w:val="0"/>
        <w:numPr>
          <w:ilvl w:val="0"/>
          <w:numId w:val="17"/>
        </w:numPr>
        <w:tabs>
          <w:tab w:val="left" w:pos="2241"/>
        </w:tabs>
        <w:spacing w:before="39" w:after="0" w:line="271" w:lineRule="auto"/>
        <w:ind w:left="1134"/>
        <w:jc w:val="both"/>
        <w:rPr>
          <w:color w:val="000000"/>
        </w:rPr>
      </w:pPr>
      <w:r>
        <w:rPr>
          <w:rFonts w:ascii="Times New Roman" w:eastAsia="Times New Roman" w:hAnsi="Times New Roman" w:cs="Times New Roman"/>
          <w:color w:val="000000"/>
          <w:sz w:val="24"/>
          <w:szCs w:val="24"/>
        </w:rPr>
        <w:t>odpowiada wszystkim wymaganiom przedstawionym w ustawie z dnia 29 stycznia 2004 r. prawo zamówień publicznych,</w:t>
      </w:r>
    </w:p>
    <w:p w:rsidR="00E75C18" w:rsidRDefault="0045634A">
      <w:pPr>
        <w:widowControl w:val="0"/>
        <w:numPr>
          <w:ilvl w:val="0"/>
          <w:numId w:val="17"/>
        </w:numPr>
        <w:tabs>
          <w:tab w:val="left" w:pos="2241"/>
        </w:tabs>
        <w:spacing w:before="39" w:after="0" w:line="271" w:lineRule="auto"/>
        <w:ind w:left="1134"/>
        <w:jc w:val="both"/>
        <w:rPr>
          <w:color w:val="000000"/>
        </w:rPr>
      </w:pPr>
      <w:r>
        <w:rPr>
          <w:rFonts w:ascii="Times New Roman" w:eastAsia="Times New Roman" w:hAnsi="Times New Roman" w:cs="Times New Roman"/>
          <w:color w:val="000000"/>
          <w:sz w:val="24"/>
          <w:szCs w:val="24"/>
        </w:rPr>
        <w:t>odpowiada wszystkim wymaganiom przedstawionym w SIWZ,</w:t>
      </w:r>
    </w:p>
    <w:p w:rsidR="00E75C18" w:rsidRDefault="0045634A">
      <w:pPr>
        <w:widowControl w:val="0"/>
        <w:numPr>
          <w:ilvl w:val="0"/>
          <w:numId w:val="17"/>
        </w:numPr>
        <w:tabs>
          <w:tab w:val="left" w:pos="2241"/>
        </w:tabs>
        <w:spacing w:before="39" w:after="0" w:line="271" w:lineRule="auto"/>
        <w:ind w:left="1134"/>
        <w:jc w:val="both"/>
        <w:rPr>
          <w:color w:val="000000"/>
        </w:rPr>
      </w:pPr>
      <w:r>
        <w:rPr>
          <w:rFonts w:ascii="Times New Roman" w:eastAsia="Times New Roman" w:hAnsi="Times New Roman" w:cs="Times New Roman"/>
          <w:color w:val="000000"/>
          <w:sz w:val="24"/>
          <w:szCs w:val="24"/>
        </w:rPr>
        <w:t>została uznana za najkorzystniejszą w oparciu o podane kryteria wyboru.</w:t>
      </w:r>
    </w:p>
    <w:p w:rsidR="00E75C18" w:rsidRDefault="0045634A">
      <w:pPr>
        <w:widowControl w:val="0"/>
        <w:numPr>
          <w:ilvl w:val="0"/>
          <w:numId w:val="14"/>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Zamawiający niezwłocznie informuje wszystkich wykonawców o:</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wykonawcach, którzy zostali wykluczeni,</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 xml:space="preserve">wykonawcach, których oferty zostały odrzucone, powodach odrzucenia oferty, </w:t>
      </w:r>
      <w:r>
        <w:rPr>
          <w:rFonts w:ascii="Times New Roman" w:eastAsia="Times New Roman" w:hAnsi="Times New Roman" w:cs="Times New Roman"/>
          <w:sz w:val="24"/>
          <w:szCs w:val="24"/>
        </w:rPr>
        <w:br/>
        <w:t>a w przypadkach, o których mowa w art. 89 ust. 4 i 5, braku równoważności lub braku spełniania wymagań dotyczących wydajności lub funkcjonalności,</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wykonawcach, którzy złożyli oferty niepodlegające odrzuceniu, ale nie zostali zaproszeni do kolejnego etapu negocjacji alb o dialogu,</w:t>
      </w:r>
    </w:p>
    <w:p w:rsidR="00E75C18" w:rsidRDefault="0045634A">
      <w:pPr>
        <w:widowControl w:val="0"/>
        <w:numPr>
          <w:ilvl w:val="0"/>
          <w:numId w:val="2"/>
        </w:numPr>
        <w:tabs>
          <w:tab w:val="left" w:pos="1917"/>
        </w:tabs>
        <w:spacing w:after="0" w:line="273" w:lineRule="auto"/>
        <w:ind w:left="1134"/>
        <w:jc w:val="both"/>
      </w:pPr>
      <w:r>
        <w:rPr>
          <w:rFonts w:ascii="Times New Roman" w:eastAsia="Times New Roman" w:hAnsi="Times New Roman" w:cs="Times New Roman"/>
          <w:sz w:val="24"/>
          <w:szCs w:val="24"/>
        </w:rPr>
        <w:t>dopuszczeniu do dynamicznego systemu zakupów,</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nieustanowieniu dynamicznego systemu zakupów,</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unieważnieniu  postępowania   –  podając  uzasadnienie  faktyczne  i prawne</w:t>
      </w:r>
    </w:p>
    <w:p w:rsidR="00E75C18" w:rsidRDefault="0045634A">
      <w:pPr>
        <w:widowControl w:val="0"/>
        <w:numPr>
          <w:ilvl w:val="0"/>
          <w:numId w:val="2"/>
        </w:numPr>
        <w:tabs>
          <w:tab w:val="left" w:pos="1917"/>
        </w:tabs>
        <w:spacing w:after="0" w:line="240" w:lineRule="auto"/>
        <w:ind w:left="1134"/>
        <w:jc w:val="both"/>
      </w:pPr>
      <w:r>
        <w:rPr>
          <w:rFonts w:ascii="Times New Roman" w:eastAsia="Times New Roman" w:hAnsi="Times New Roman" w:cs="Times New Roman"/>
          <w:sz w:val="24"/>
          <w:szCs w:val="24"/>
        </w:rPr>
        <w:t xml:space="preserve">w przypadkach, o których mowa w art. 24 ust. 8 ustawy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informacja, o której mowa w pkt. 15.6 lit. b zawiera wyjaśnienie powodów, dla których dowody przedstawione przez wykonawcę, zamawiający uznał za niewystarczające.</w:t>
      </w:r>
    </w:p>
    <w:p w:rsidR="00E75C18" w:rsidRDefault="0045634A">
      <w:pPr>
        <w:widowControl w:val="0"/>
        <w:numPr>
          <w:ilvl w:val="0"/>
          <w:numId w:val="14"/>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Zamawiający udostępnia również informacje o których mowa w pkt. 15.6 lit. a), e) f), g), na stronie internetowej </w:t>
      </w:r>
      <w:hyperlink r:id="rId21">
        <w:r>
          <w:rPr>
            <w:rFonts w:ascii="Times New Roman" w:eastAsia="Times New Roman" w:hAnsi="Times New Roman" w:cs="Times New Roman"/>
            <w:color w:val="0000FF"/>
            <w:sz w:val="24"/>
            <w:szCs w:val="24"/>
            <w:u w:val="single"/>
          </w:rPr>
          <w:t>www.bip.janow.akcessnet.net</w:t>
        </w:r>
      </w:hyperlink>
      <w:r w:rsidR="00677C49">
        <w:rPr>
          <w:color w:val="0000FF"/>
          <w:u w:val="single"/>
        </w:rPr>
        <w:t xml:space="preserve"> </w:t>
      </w:r>
      <w:r>
        <w:rPr>
          <w:rFonts w:ascii="Times New Roman" w:eastAsia="Times New Roman" w:hAnsi="Times New Roman" w:cs="Times New Roman"/>
          <w:color w:val="000000"/>
          <w:sz w:val="24"/>
          <w:szCs w:val="24"/>
        </w:rPr>
        <w:t>oraz w miejscu publicznie dostępnym w siedzibie Zamawiającego, niezwłocznie po dokonaniu tego wyboru.</w:t>
      </w:r>
    </w:p>
    <w:p w:rsidR="00E75C18" w:rsidRDefault="0045634A">
      <w:pPr>
        <w:widowControl w:val="0"/>
        <w:numPr>
          <w:ilvl w:val="0"/>
          <w:numId w:val="14"/>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Jeżeli wykonawca, którego oferta została wybrana, uchyla się od zawarcia umowy lub nie wnosi wymaganego zabezpieczenia należytego wykonania umowy, zamawiający może zbadać, czy nie podlega wykluczeniu oraz czy spełnia warunki udziału </w:t>
      </w:r>
      <w:r>
        <w:rPr>
          <w:rFonts w:ascii="Times New Roman" w:eastAsia="Times New Roman" w:hAnsi="Times New Roman" w:cs="Times New Roman"/>
          <w:color w:val="000000"/>
          <w:sz w:val="24"/>
          <w:szCs w:val="24"/>
        </w:rPr>
        <w:br/>
        <w:t>w postępowaniu wykonawca, który złożył ofertę najwyżej ocenioną spośród pozostałych ofert.</w:t>
      </w: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after="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ISTOTNE DLA STRON POSTANOWIENIA, KTÓRE ZOSTANĄ WPROWADZONE DO TREŚCI ZAWIERANEJ UMOWY W SPRAWIE ZAMÓWIENIA</w:t>
      </w:r>
      <w:r w:rsidR="00677C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PUBLICZNEGO</w:t>
      </w:r>
    </w:p>
    <w:p w:rsidR="00E75C18" w:rsidRDefault="0045634A">
      <w:pPr>
        <w:widowControl w:val="0"/>
        <w:numPr>
          <w:ilvl w:val="0"/>
          <w:numId w:val="19"/>
        </w:numPr>
        <w:tabs>
          <w:tab w:val="left" w:pos="1533"/>
        </w:tabs>
        <w:spacing w:before="240" w:after="0"/>
        <w:ind w:left="709"/>
        <w:jc w:val="both"/>
        <w:rPr>
          <w:color w:val="000000"/>
        </w:rPr>
      </w:pPr>
      <w:r>
        <w:rPr>
          <w:rFonts w:ascii="Times New Roman" w:eastAsia="Times New Roman" w:hAnsi="Times New Roman" w:cs="Times New Roman"/>
          <w:color w:val="000000"/>
          <w:sz w:val="24"/>
          <w:szCs w:val="24"/>
        </w:rPr>
        <w:t>Z wybranym wykonawcą, zostanie podpisana umowa zgodna ze wzorem stanowiącym załącznik nr 7 do SIWZ.</w:t>
      </w:r>
    </w:p>
    <w:p w:rsidR="00E75C18" w:rsidRDefault="0045634A">
      <w:pPr>
        <w:widowControl w:val="0"/>
        <w:numPr>
          <w:ilvl w:val="0"/>
          <w:numId w:val="19"/>
        </w:numPr>
        <w:tabs>
          <w:tab w:val="left" w:pos="1533"/>
        </w:tabs>
        <w:spacing w:before="120" w:after="0"/>
        <w:ind w:left="709"/>
        <w:jc w:val="both"/>
        <w:rPr>
          <w:color w:val="000000"/>
        </w:rPr>
      </w:pPr>
      <w:r>
        <w:rPr>
          <w:rFonts w:ascii="Times New Roman" w:eastAsia="Times New Roman" w:hAnsi="Times New Roman" w:cs="Times New Roman"/>
          <w:color w:val="000000"/>
          <w:sz w:val="24"/>
          <w:szCs w:val="24"/>
        </w:rPr>
        <w:t xml:space="preserve">Uwaga w załączniku nr 7 do SIWZ zawarte są klauzule dotyczące możliwości </w:t>
      </w:r>
      <w:r>
        <w:rPr>
          <w:rFonts w:ascii="Times New Roman" w:eastAsia="Times New Roman" w:hAnsi="Times New Roman" w:cs="Times New Roman"/>
          <w:color w:val="000000"/>
          <w:sz w:val="24"/>
          <w:szCs w:val="24"/>
        </w:rPr>
        <w:br/>
        <w:t>i warunki zmiany umowy w sprawie zamówienia publicznego, które zostały również opublikowane w ogłoszeniu o zamówieniu.</w:t>
      </w:r>
    </w:p>
    <w:p w:rsidR="00E75C18" w:rsidRDefault="00E75C18">
      <w:pPr>
        <w:widowControl w:val="0"/>
        <w:spacing w:before="2"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after="0" w:line="240" w:lineRule="auto"/>
        <w:ind w:left="283" w:hanging="428"/>
        <w:rPr>
          <w:rFonts w:ascii="Times New Roman" w:eastAsia="Times New Roman" w:hAnsi="Times New Roman" w:cs="Times New Roman"/>
        </w:rPr>
      </w:pPr>
      <w:r>
        <w:rPr>
          <w:rFonts w:ascii="Times New Roman" w:eastAsia="Times New Roman" w:hAnsi="Times New Roman" w:cs="Times New Roman"/>
          <w:b/>
          <w:sz w:val="24"/>
          <w:szCs w:val="24"/>
        </w:rPr>
        <w:t>ZABEZPIECZENIE NALEŻYTEGO WYKONANIAUMOWY</w:t>
      </w:r>
    </w:p>
    <w:p w:rsidR="00E75C18" w:rsidRDefault="0045634A">
      <w:pPr>
        <w:widowControl w:val="0"/>
        <w:numPr>
          <w:ilvl w:val="0"/>
          <w:numId w:val="45"/>
        </w:numPr>
        <w:tabs>
          <w:tab w:val="left" w:pos="1533"/>
        </w:tabs>
        <w:spacing w:before="240" w:after="0" w:line="240" w:lineRule="auto"/>
        <w:ind w:left="709"/>
        <w:jc w:val="both"/>
        <w:rPr>
          <w:color w:val="000000"/>
        </w:rPr>
      </w:pPr>
      <w:r>
        <w:rPr>
          <w:rFonts w:ascii="Times New Roman" w:eastAsia="Times New Roman" w:hAnsi="Times New Roman" w:cs="Times New Roman"/>
          <w:color w:val="000000"/>
          <w:sz w:val="24"/>
          <w:szCs w:val="24"/>
        </w:rPr>
        <w:t>Wysokość zabezpieczenia należytego wykonania umowy.</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Zamawiający ustala zabezpieczenie należytego wykonania umowy zawartej </w:t>
      </w:r>
      <w:r>
        <w:rPr>
          <w:rFonts w:ascii="Times New Roman" w:eastAsia="Times New Roman" w:hAnsi="Times New Roman" w:cs="Times New Roman"/>
          <w:color w:val="000000"/>
          <w:sz w:val="24"/>
          <w:szCs w:val="24"/>
        </w:rPr>
        <w:br/>
        <w:t xml:space="preserve">w wyniku postępowania o udzielenie niniejszego zamówienia w wysokości </w:t>
      </w:r>
      <w:r>
        <w:rPr>
          <w:rFonts w:ascii="Times New Roman" w:eastAsia="Times New Roman" w:hAnsi="Times New Roman" w:cs="Times New Roman"/>
          <w:b/>
          <w:color w:val="000000"/>
          <w:sz w:val="24"/>
          <w:szCs w:val="24"/>
        </w:rPr>
        <w:t>5 % ceny całkowitej podanej w ofercie</w:t>
      </w:r>
      <w:r>
        <w:rPr>
          <w:rFonts w:ascii="Times New Roman" w:eastAsia="Times New Roman" w:hAnsi="Times New Roman" w:cs="Times New Roman"/>
          <w:color w:val="000000"/>
          <w:sz w:val="24"/>
          <w:szCs w:val="24"/>
        </w:rPr>
        <w:t>.</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Forma zabezpieczenia należytego wykonania umowy.</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Zabezpieczenie należytego wykonania umowy może być wniesione według wyboru wykonawcy w jednej lub w kilku następujących formach:</w:t>
      </w:r>
    </w:p>
    <w:p w:rsidR="00E75C18" w:rsidRDefault="0045634A">
      <w:pPr>
        <w:widowControl w:val="0"/>
        <w:numPr>
          <w:ilvl w:val="0"/>
          <w:numId w:val="26"/>
        </w:numPr>
        <w:tabs>
          <w:tab w:val="left" w:pos="1533"/>
        </w:tabs>
        <w:spacing w:after="0" w:line="273" w:lineRule="auto"/>
        <w:ind w:hanging="337"/>
        <w:jc w:val="both"/>
      </w:pPr>
      <w:r>
        <w:rPr>
          <w:rFonts w:ascii="Times New Roman" w:eastAsia="Times New Roman" w:hAnsi="Times New Roman" w:cs="Times New Roman"/>
          <w:sz w:val="24"/>
          <w:szCs w:val="24"/>
        </w:rPr>
        <w:t>pieniądzu;</w:t>
      </w:r>
    </w:p>
    <w:p w:rsidR="00E75C18" w:rsidRDefault="0045634A">
      <w:pPr>
        <w:widowControl w:val="0"/>
        <w:numPr>
          <w:ilvl w:val="0"/>
          <w:numId w:val="26"/>
        </w:numPr>
        <w:tabs>
          <w:tab w:val="left" w:pos="1533"/>
        </w:tabs>
        <w:spacing w:after="0" w:line="240" w:lineRule="auto"/>
        <w:ind w:hanging="335"/>
        <w:jc w:val="both"/>
      </w:pPr>
      <w:r>
        <w:rPr>
          <w:rFonts w:ascii="Times New Roman" w:eastAsia="Times New Roman" w:hAnsi="Times New Roman" w:cs="Times New Roman"/>
          <w:sz w:val="24"/>
          <w:szCs w:val="24"/>
        </w:rPr>
        <w:t>poręczeniach bankowych lub poręczeniach spółdzielczej kasy oszczędnościowo-kredytowej, z tym że zobowiązanie kasy jest zawsze zobowiązaniem pieniężnym;</w:t>
      </w:r>
    </w:p>
    <w:p w:rsidR="00E75C18" w:rsidRDefault="0045634A">
      <w:pPr>
        <w:widowControl w:val="0"/>
        <w:numPr>
          <w:ilvl w:val="0"/>
          <w:numId w:val="26"/>
        </w:numPr>
        <w:tabs>
          <w:tab w:val="left" w:pos="1533"/>
        </w:tabs>
        <w:spacing w:after="0" w:line="240" w:lineRule="auto"/>
        <w:ind w:hanging="337"/>
        <w:jc w:val="both"/>
      </w:pPr>
      <w:r>
        <w:rPr>
          <w:rFonts w:ascii="Times New Roman" w:eastAsia="Times New Roman" w:hAnsi="Times New Roman" w:cs="Times New Roman"/>
          <w:sz w:val="24"/>
          <w:szCs w:val="24"/>
        </w:rPr>
        <w:t>gwarancjach bankowych;</w:t>
      </w:r>
    </w:p>
    <w:p w:rsidR="00E75C18" w:rsidRDefault="0045634A">
      <w:pPr>
        <w:widowControl w:val="0"/>
        <w:numPr>
          <w:ilvl w:val="0"/>
          <w:numId w:val="26"/>
        </w:numPr>
        <w:tabs>
          <w:tab w:val="left" w:pos="1533"/>
        </w:tabs>
        <w:spacing w:after="0" w:line="240" w:lineRule="auto"/>
        <w:ind w:hanging="337"/>
        <w:jc w:val="both"/>
      </w:pPr>
      <w:r>
        <w:rPr>
          <w:rFonts w:ascii="Times New Roman" w:eastAsia="Times New Roman" w:hAnsi="Times New Roman" w:cs="Times New Roman"/>
          <w:sz w:val="24"/>
          <w:szCs w:val="24"/>
        </w:rPr>
        <w:t>gwarancjach ubezpieczeniowych;</w:t>
      </w:r>
    </w:p>
    <w:p w:rsidR="00E75C18" w:rsidRDefault="0045634A">
      <w:pPr>
        <w:widowControl w:val="0"/>
        <w:numPr>
          <w:ilvl w:val="0"/>
          <w:numId w:val="26"/>
        </w:numPr>
        <w:tabs>
          <w:tab w:val="left" w:pos="1533"/>
        </w:tabs>
        <w:spacing w:after="0" w:line="240" w:lineRule="auto"/>
        <w:ind w:right="240" w:hanging="335"/>
        <w:jc w:val="both"/>
      </w:pPr>
      <w:r>
        <w:rPr>
          <w:rFonts w:ascii="Times New Roman" w:eastAsia="Times New Roman" w:hAnsi="Times New Roman" w:cs="Times New Roman"/>
          <w:sz w:val="24"/>
          <w:szCs w:val="24"/>
        </w:rPr>
        <w:t>poręczeniach udzielanych przez podmioty, o których mowa w art. 6b ust. 5 pkt. 2 ustawy z dnia 9 listopada 2000 r. o utworzeniu Polskiej Agencji Rozwoju Przedsiębiorczości.</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Zamawiający nie wyraża zgody na wnoszenie zabezpieczenia w innych formach niż opisane powyżej</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Zabezpieczenie wnoszone w pieniądzu wykonawca wpłaci przelewem na następujący rachunek bankowy Zamawiającego: KBS </w:t>
      </w:r>
      <w:r>
        <w:rPr>
          <w:rFonts w:ascii="Times New Roman" w:eastAsia="Times New Roman" w:hAnsi="Times New Roman" w:cs="Times New Roman"/>
          <w:color w:val="000000"/>
          <w:sz w:val="25"/>
          <w:szCs w:val="25"/>
        </w:rPr>
        <w:t xml:space="preserve">49 8591 0007 0330 0925 0228 0010 </w:t>
      </w:r>
      <w:r>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4"/>
          <w:szCs w:val="24"/>
        </w:rPr>
        <w:t>W przypadku wniesienia wadium w pieniądzu wykonawca może wyrazić zgodę</w:t>
      </w:r>
      <w:r>
        <w:rPr>
          <w:rFonts w:ascii="Times New Roman" w:eastAsia="Times New Roman" w:hAnsi="Times New Roman" w:cs="Times New Roman"/>
          <w:color w:val="000000"/>
          <w:sz w:val="24"/>
          <w:szCs w:val="24"/>
        </w:rPr>
        <w:br/>
        <w:t xml:space="preserve"> na zaliczenie kwoty wadium na poczet zabezpieczenia.</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 xml:space="preserve">Jeżeli zabezpieczenie wniesiono w pieniądzu, Zamawiający przechowuje </w:t>
      </w:r>
      <w:r>
        <w:rPr>
          <w:rFonts w:ascii="Times New Roman" w:eastAsia="Times New Roman" w:hAnsi="Times New Roman" w:cs="Times New Roman"/>
          <w:color w:val="000000"/>
          <w:sz w:val="24"/>
          <w:szCs w:val="24"/>
        </w:rPr>
        <w:br/>
        <w:t>je na oprocentowanym rachunku bankowym. Zamawiający zwraca zabezpieczenie wniesione w pieniądzu z odsetkami wynikającymi z umowy rachunku bankowego,</w:t>
      </w:r>
      <w:r>
        <w:rPr>
          <w:rFonts w:ascii="Times New Roman" w:eastAsia="Times New Roman" w:hAnsi="Times New Roman" w:cs="Times New Roman"/>
          <w:color w:val="000000"/>
          <w:sz w:val="24"/>
          <w:szCs w:val="24"/>
        </w:rPr>
        <w:br/>
        <w:t xml:space="preserve"> na którym było ono przechowywane, pomniejszone o koszt prowadzenia tego rachunku oraz prowizji bankowej za przelew pieniędzy na rachunek bankowy Wykonawcy.</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W trakcie realizacji umowy Wykonawca może dokonać zmiany formy zabezpieczenia na jedną lub kilka form, o których mowa w art. 148 ust. 1 Ustawy Prawo zamówień publicznych.</w:t>
      </w:r>
    </w:p>
    <w:p w:rsidR="00E75C18" w:rsidRDefault="0045634A">
      <w:pPr>
        <w:widowControl w:val="0"/>
        <w:numPr>
          <w:ilvl w:val="0"/>
          <w:numId w:val="45"/>
        </w:numPr>
        <w:tabs>
          <w:tab w:val="left" w:pos="1533"/>
        </w:tabs>
        <w:spacing w:before="120" w:after="0" w:line="240" w:lineRule="auto"/>
        <w:ind w:left="709"/>
        <w:jc w:val="both"/>
        <w:rPr>
          <w:color w:val="000000"/>
        </w:rPr>
      </w:pPr>
      <w:r>
        <w:rPr>
          <w:rFonts w:ascii="Times New Roman" w:eastAsia="Times New Roman" w:hAnsi="Times New Roman" w:cs="Times New Roman"/>
          <w:color w:val="000000"/>
          <w:sz w:val="24"/>
          <w:szCs w:val="24"/>
        </w:rPr>
        <w:t>Zwrot zabezpieczenia należytego wykonania umowy. Zabezpieczenie należytego wykonania umowy zostanie zwrócone Wykonawcy w terminie 30 dni od dnia wykonania zamówienia i uznania przez zamawiającego za należycie wykonane</w:t>
      </w:r>
    </w:p>
    <w:p w:rsidR="004B6E78" w:rsidRDefault="004B6E78">
      <w:pPr>
        <w:widowControl w:val="0"/>
        <w:spacing w:before="7"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after="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INFORMACJE O FORMALNOŚCIACH, JAKIE POWINNY ZOSTAĆ DOPEŁNIONE PO WYBORZE OFERTY W CELU ZAWARCIA UMOWY W SPRAWIE ZAMÓWIENIA PUBLICZNEGO</w:t>
      </w:r>
    </w:p>
    <w:p w:rsidR="00E75C18" w:rsidRDefault="00E75C18">
      <w:pPr>
        <w:widowControl w:val="0"/>
        <w:spacing w:before="7" w:after="0" w:line="240" w:lineRule="auto"/>
        <w:rPr>
          <w:rFonts w:ascii="Times New Roman" w:eastAsia="Times New Roman" w:hAnsi="Times New Roman" w:cs="Times New Roman"/>
          <w:b/>
          <w:sz w:val="24"/>
          <w:szCs w:val="24"/>
        </w:rPr>
      </w:pPr>
    </w:p>
    <w:p w:rsidR="00E75C18" w:rsidRDefault="0045634A">
      <w:pPr>
        <w:widowControl w:val="0"/>
        <w:numPr>
          <w:ilvl w:val="0"/>
          <w:numId w:val="46"/>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 xml:space="preserve">Zamawiający zawrze umowę w sprawie zamówienia publicznego w terminie i miejscu wyznaczonym przez Zamawiającego w sposób określony w art. 94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w:t>
      </w:r>
    </w:p>
    <w:p w:rsidR="00E75C18" w:rsidRDefault="0045634A">
      <w:pPr>
        <w:widowControl w:val="0"/>
        <w:numPr>
          <w:ilvl w:val="0"/>
          <w:numId w:val="46"/>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u w:val="single"/>
        </w:rPr>
        <w:t>Przed podpisaniem umowy Wykonawca, którego oferta uznana zostanie za najkorzystniejszą, zobowiązany będzie do:</w:t>
      </w:r>
    </w:p>
    <w:p w:rsidR="00E75C18" w:rsidRDefault="0045634A">
      <w:pPr>
        <w:widowControl w:val="0"/>
        <w:numPr>
          <w:ilvl w:val="0"/>
          <w:numId w:val="24"/>
        </w:numPr>
        <w:tabs>
          <w:tab w:val="left" w:pos="1533"/>
        </w:tabs>
        <w:spacing w:after="0" w:line="240" w:lineRule="auto"/>
        <w:ind w:hanging="337"/>
        <w:jc w:val="both"/>
      </w:pPr>
      <w:r>
        <w:rPr>
          <w:rFonts w:ascii="Times New Roman" w:eastAsia="Times New Roman" w:hAnsi="Times New Roman" w:cs="Times New Roman"/>
          <w:sz w:val="24"/>
          <w:szCs w:val="24"/>
        </w:rPr>
        <w:t>wniesienia zabezpieczenia należytego wykonania umowy</w:t>
      </w:r>
    </w:p>
    <w:p w:rsidR="00E75C18" w:rsidRDefault="0045634A">
      <w:pPr>
        <w:widowControl w:val="0"/>
        <w:numPr>
          <w:ilvl w:val="0"/>
          <w:numId w:val="24"/>
        </w:numPr>
        <w:tabs>
          <w:tab w:val="left" w:pos="1533"/>
        </w:tabs>
        <w:spacing w:after="0" w:line="240" w:lineRule="auto"/>
        <w:ind w:hanging="335"/>
        <w:jc w:val="both"/>
      </w:pPr>
      <w:r>
        <w:rPr>
          <w:rFonts w:ascii="Times New Roman" w:eastAsia="Times New Roman" w:hAnsi="Times New Roman" w:cs="Times New Roman"/>
          <w:sz w:val="24"/>
          <w:szCs w:val="24"/>
        </w:rPr>
        <w:t>kopia aktualnej umowy ubezpieczenia (lub polisy) zgodne z warunkami określonymi we wzorze umowy załącznik nr 7 do SIWZ</w:t>
      </w:r>
    </w:p>
    <w:p w:rsidR="00E75C18" w:rsidRDefault="0045634A">
      <w:pPr>
        <w:widowControl w:val="0"/>
        <w:numPr>
          <w:ilvl w:val="0"/>
          <w:numId w:val="47"/>
        </w:numPr>
        <w:tabs>
          <w:tab w:val="left" w:pos="1533"/>
        </w:tabs>
        <w:spacing w:before="120" w:after="0" w:line="240" w:lineRule="auto"/>
        <w:jc w:val="both"/>
        <w:rPr>
          <w:color w:val="000000"/>
        </w:rPr>
      </w:pPr>
      <w:r>
        <w:rPr>
          <w:rFonts w:ascii="Times New Roman" w:eastAsia="Times New Roman" w:hAnsi="Times New Roman" w:cs="Times New Roman"/>
          <w:color w:val="000000"/>
          <w:sz w:val="24"/>
          <w:szCs w:val="24"/>
        </w:rPr>
        <w:t>Jeżeli wykonawca, którego oferta została wybrana, uchyla się od zawarcia umowy lub nie wnosi wymaganego zabezpieczenia należytego wykonania umowy, zamawiający może wybrać ofertę najkorzystniejszą spośród pozostałych ofert, bez przeprowadzania ich ponownej i oceny, chyba że zachodzą przesłanki unieważnienia postępowania, o których mowa w art. 93 ust. 1Pzp.</w:t>
      </w:r>
    </w:p>
    <w:p w:rsidR="00E75C18" w:rsidRDefault="00E75C18">
      <w:pPr>
        <w:widowControl w:val="0"/>
        <w:spacing w:before="7"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after="0" w:line="240" w:lineRule="auto"/>
        <w:ind w:left="283" w:hanging="428"/>
        <w:rPr>
          <w:rFonts w:ascii="Times New Roman" w:eastAsia="Times New Roman" w:hAnsi="Times New Roman" w:cs="Times New Roman"/>
        </w:rPr>
      </w:pPr>
      <w:r>
        <w:rPr>
          <w:rFonts w:ascii="Times New Roman" w:eastAsia="Times New Roman" w:hAnsi="Times New Roman" w:cs="Times New Roman"/>
          <w:b/>
          <w:sz w:val="24"/>
          <w:szCs w:val="24"/>
        </w:rPr>
        <w:t>POUCZENIE O ŚRODKACH OCHRONY PRAWNEJ</w:t>
      </w:r>
    </w:p>
    <w:p w:rsidR="00E75C18" w:rsidRDefault="0045634A">
      <w:pPr>
        <w:widowControl w:val="0"/>
        <w:numPr>
          <w:ilvl w:val="0"/>
          <w:numId w:val="48"/>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 xml:space="preserve">Wykonawcom oraz innym osobom, których interes prawny doznał uszczerbku w wyniku naruszenia przez Zamawiającego przepisów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xml:space="preserve">. przysługują środki ochrony prawnej przewidziane w Dziale VI, Rozdziale 1 i 2, w przepisach art. 179 – 198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w:t>
      </w:r>
    </w:p>
    <w:p w:rsidR="00E75C18" w:rsidRDefault="00E75C18">
      <w:pPr>
        <w:widowControl w:val="0"/>
        <w:spacing w:before="6"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86"/>
        </w:tabs>
        <w:spacing w:after="0" w:line="240" w:lineRule="auto"/>
        <w:ind w:left="283"/>
        <w:rPr>
          <w:rFonts w:ascii="Times New Roman" w:eastAsia="Times New Roman" w:hAnsi="Times New Roman" w:cs="Times New Roman"/>
        </w:rPr>
      </w:pPr>
      <w:r>
        <w:rPr>
          <w:rFonts w:ascii="Times New Roman" w:eastAsia="Times New Roman" w:hAnsi="Times New Roman" w:cs="Times New Roman"/>
          <w:b/>
          <w:sz w:val="24"/>
          <w:szCs w:val="24"/>
        </w:rPr>
        <w:t>OPIS CZĘŚCI ZAMÓWIENIA</w:t>
      </w:r>
    </w:p>
    <w:p w:rsidR="00E75C18" w:rsidRDefault="00E75C18">
      <w:pPr>
        <w:widowControl w:val="0"/>
        <w:tabs>
          <w:tab w:val="left" w:pos="686"/>
        </w:tabs>
        <w:spacing w:after="0" w:line="240" w:lineRule="auto"/>
        <w:ind w:left="283"/>
        <w:rPr>
          <w:rFonts w:ascii="Times New Roman" w:eastAsia="Times New Roman" w:hAnsi="Times New Roman" w:cs="Times New Roman"/>
          <w:b/>
          <w:sz w:val="24"/>
          <w:szCs w:val="24"/>
        </w:rPr>
      </w:pPr>
    </w:p>
    <w:p w:rsidR="00E75C18" w:rsidRDefault="0045634A">
      <w:pPr>
        <w:widowControl w:val="0"/>
        <w:numPr>
          <w:ilvl w:val="0"/>
          <w:numId w:val="34"/>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Zamawiający nie dopuszcza składania ofert częściowych.</w:t>
      </w:r>
    </w:p>
    <w:p w:rsidR="00E75C18" w:rsidRDefault="00E75C18">
      <w:pPr>
        <w:widowControl w:val="0"/>
        <w:spacing w:before="1"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INFORMACJE DOTYCZĄCE POWYKONAWCÓW</w:t>
      </w:r>
    </w:p>
    <w:p w:rsidR="00E75C18" w:rsidRDefault="00E75C18">
      <w:pPr>
        <w:widowControl w:val="0"/>
        <w:tabs>
          <w:tab w:val="left" w:pos="619"/>
        </w:tabs>
        <w:spacing w:after="0" w:line="240" w:lineRule="auto"/>
        <w:ind w:left="283"/>
        <w:rPr>
          <w:rFonts w:ascii="Times New Roman" w:eastAsia="Times New Roman" w:hAnsi="Times New Roman" w:cs="Times New Roman"/>
          <w:b/>
          <w:sz w:val="24"/>
          <w:szCs w:val="24"/>
        </w:rPr>
      </w:pPr>
    </w:p>
    <w:p w:rsidR="00E75C18" w:rsidRDefault="0045634A">
      <w:pPr>
        <w:widowControl w:val="0"/>
        <w:numPr>
          <w:ilvl w:val="0"/>
          <w:numId w:val="32"/>
        </w:numPr>
        <w:tabs>
          <w:tab w:val="left" w:pos="1533"/>
        </w:tabs>
        <w:spacing w:after="0"/>
        <w:ind w:left="709"/>
        <w:jc w:val="both"/>
        <w:rPr>
          <w:color w:val="000000"/>
        </w:rPr>
      </w:pPr>
      <w:r>
        <w:rPr>
          <w:rFonts w:ascii="Times New Roman" w:eastAsia="Times New Roman" w:hAnsi="Times New Roman" w:cs="Times New Roman"/>
          <w:color w:val="000000"/>
          <w:sz w:val="24"/>
          <w:szCs w:val="24"/>
        </w:rPr>
        <w:t>Zamawiający dopuszcza wykonanie powyższego zamówienia publicznego przy pomocy podwykonawców.</w:t>
      </w:r>
    </w:p>
    <w:p w:rsidR="00E75C18" w:rsidRDefault="0045634A">
      <w:pPr>
        <w:widowControl w:val="0"/>
        <w:numPr>
          <w:ilvl w:val="0"/>
          <w:numId w:val="32"/>
        </w:numPr>
        <w:tabs>
          <w:tab w:val="left" w:pos="1533"/>
        </w:tabs>
        <w:spacing w:before="120" w:after="0"/>
        <w:ind w:left="709"/>
        <w:jc w:val="both"/>
        <w:rPr>
          <w:color w:val="000000"/>
        </w:rPr>
      </w:pPr>
      <w:r>
        <w:rPr>
          <w:rFonts w:ascii="Times New Roman" w:eastAsia="Times New Roman" w:hAnsi="Times New Roman" w:cs="Times New Roman"/>
          <w:color w:val="000000"/>
          <w:sz w:val="24"/>
          <w:szCs w:val="24"/>
        </w:rPr>
        <w:t>Zamawiający nie dokonuje zastrzeżenia dotyczącego obowiązku osobistego wykonania kluczowych części zamówienia przez Wykonawcę.</w:t>
      </w:r>
    </w:p>
    <w:p w:rsidR="00E75C18" w:rsidRDefault="0045634A">
      <w:pPr>
        <w:widowControl w:val="0"/>
        <w:numPr>
          <w:ilvl w:val="0"/>
          <w:numId w:val="32"/>
        </w:numPr>
        <w:tabs>
          <w:tab w:val="left" w:pos="1533"/>
        </w:tabs>
        <w:spacing w:before="120" w:after="0"/>
        <w:ind w:left="709"/>
        <w:jc w:val="both"/>
        <w:rPr>
          <w:color w:val="000000"/>
        </w:rPr>
      </w:pPr>
      <w:r>
        <w:rPr>
          <w:rFonts w:ascii="Times New Roman" w:eastAsia="Times New Roman" w:hAnsi="Times New Roman" w:cs="Times New Roman"/>
          <w:color w:val="000000"/>
          <w:sz w:val="24"/>
          <w:szCs w:val="24"/>
        </w:rPr>
        <w:t xml:space="preserve">W przypadku powierzenia zamówienia podwykonawcy Zamawiający żąda wskazania przez Wykonawcę w ofercie części zamówienia, której wykonanie zamierza powierzyć podwykonawcy </w:t>
      </w:r>
      <w:r>
        <w:rPr>
          <w:rFonts w:ascii="Times New Roman" w:eastAsia="Times New Roman" w:hAnsi="Times New Roman" w:cs="Times New Roman"/>
          <w:color w:val="000000"/>
          <w:sz w:val="24"/>
          <w:szCs w:val="24"/>
          <w:u w:val="single"/>
        </w:rPr>
        <w:t>oraz podać firmę podwykonawcy.</w:t>
      </w:r>
    </w:p>
    <w:p w:rsidR="00E75C18" w:rsidRDefault="0045634A">
      <w:pPr>
        <w:widowControl w:val="0"/>
        <w:numPr>
          <w:ilvl w:val="0"/>
          <w:numId w:val="32"/>
        </w:numPr>
        <w:tabs>
          <w:tab w:val="left" w:pos="1533"/>
        </w:tabs>
        <w:spacing w:before="120" w:after="0"/>
        <w:ind w:left="709"/>
        <w:jc w:val="both"/>
        <w:rPr>
          <w:color w:val="000000"/>
        </w:rPr>
      </w:pPr>
      <w:r>
        <w:rPr>
          <w:rFonts w:ascii="Times New Roman" w:eastAsia="Times New Roman" w:hAnsi="Times New Roman" w:cs="Times New Roman"/>
          <w:color w:val="000000"/>
          <w:sz w:val="24"/>
          <w:szCs w:val="24"/>
        </w:rPr>
        <w:t xml:space="preserve"> Jeżeli zmiana albo rezygnacja z podwykonawcy dotyczy podmiotu na którego zasoby Wykonawca się powoływał, na zasadach określonych w art. 22 a ust. 1 ustawy </w:t>
      </w:r>
      <w:proofErr w:type="spellStart"/>
      <w:r>
        <w:rPr>
          <w:rFonts w:ascii="Times New Roman" w:eastAsia="Times New Roman" w:hAnsi="Times New Roman" w:cs="Times New Roman"/>
          <w:color w:val="000000"/>
          <w:sz w:val="24"/>
          <w:szCs w:val="24"/>
        </w:rPr>
        <w:t>Pzp</w:t>
      </w:r>
      <w:proofErr w:type="spellEnd"/>
      <w:r>
        <w:rPr>
          <w:rFonts w:ascii="Times New Roman" w:eastAsia="Times New Roman" w:hAnsi="Times New Roman" w:cs="Times New Roman"/>
          <w:color w:val="000000"/>
          <w:sz w:val="24"/>
          <w:szCs w:val="24"/>
        </w:rPr>
        <w:t>, w celu wykazania spełnienia warunków udziału w postępowaniu, Wykonawca jest obowiązany wykazać Zamawiającemu, ze proponowany inny podwykonawca lub wykonawca samodzielnie spełni warunki udziału w postępowaniu w stopniu nie mniejszym niż podwykonawca, na którego zasoby Wykonawca powołał się w trakcje postępowania o udzielenie zamówienia.</w:t>
      </w:r>
    </w:p>
    <w:p w:rsidR="00E75C18" w:rsidRDefault="0045634A">
      <w:pPr>
        <w:widowControl w:val="0"/>
        <w:numPr>
          <w:ilvl w:val="0"/>
          <w:numId w:val="32"/>
        </w:numPr>
        <w:tabs>
          <w:tab w:val="left" w:pos="1533"/>
        </w:tabs>
        <w:spacing w:before="120" w:after="0"/>
        <w:ind w:left="709"/>
        <w:jc w:val="both"/>
        <w:rPr>
          <w:color w:val="000000"/>
        </w:rPr>
      </w:pPr>
      <w:r>
        <w:rPr>
          <w:rFonts w:ascii="Times New Roman" w:eastAsia="Times New Roman" w:hAnsi="Times New Roman" w:cs="Times New Roman"/>
          <w:color w:val="000000"/>
          <w:sz w:val="24"/>
          <w:szCs w:val="24"/>
        </w:rPr>
        <w:t>Powierzenie wykonania części zamówienia podwykonawcom nie zwalnia wykonawcy z odpowiedzialności za należyte wykonanie tego zamówienia.</w:t>
      </w:r>
    </w:p>
    <w:p w:rsidR="00E75C18" w:rsidRDefault="00E75C18">
      <w:pPr>
        <w:widowControl w:val="0"/>
        <w:spacing w:before="7"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ind w:left="283" w:right="237" w:hanging="360"/>
        <w:jc w:val="both"/>
        <w:rPr>
          <w:rFonts w:ascii="Times New Roman" w:eastAsia="Times New Roman" w:hAnsi="Times New Roman" w:cs="Times New Roman"/>
        </w:rPr>
      </w:pPr>
      <w:r>
        <w:rPr>
          <w:rFonts w:ascii="Times New Roman" w:eastAsia="Times New Roman" w:hAnsi="Times New Roman" w:cs="Times New Roman"/>
          <w:b/>
          <w:sz w:val="24"/>
          <w:szCs w:val="24"/>
        </w:rPr>
        <w:t>MAKSYMALNA LICZBA WYKONAWCÓW, Z KTÓRYMI ZAMAWIAJĄCY ZAWRZE UMOWĘ RAMOWĄ</w:t>
      </w:r>
    </w:p>
    <w:p w:rsidR="00E75C18" w:rsidRDefault="0045634A">
      <w:pPr>
        <w:widowControl w:val="0"/>
        <w:numPr>
          <w:ilvl w:val="0"/>
          <w:numId w:val="36"/>
        </w:numPr>
        <w:tabs>
          <w:tab w:val="left" w:pos="1533"/>
        </w:tabs>
        <w:spacing w:before="240" w:after="0" w:line="271" w:lineRule="auto"/>
        <w:ind w:left="709"/>
        <w:jc w:val="both"/>
        <w:rPr>
          <w:color w:val="000000"/>
        </w:rPr>
      </w:pPr>
      <w:r>
        <w:rPr>
          <w:rFonts w:ascii="Times New Roman" w:eastAsia="Times New Roman" w:hAnsi="Times New Roman" w:cs="Times New Roman"/>
          <w:color w:val="000000"/>
          <w:sz w:val="24"/>
          <w:szCs w:val="24"/>
        </w:rPr>
        <w:t>Zamawiający nie zamiera zawrzeć umowy ramowej.</w:t>
      </w:r>
    </w:p>
    <w:p w:rsidR="00E75C18" w:rsidRDefault="00E75C18">
      <w:pPr>
        <w:widowControl w:val="0"/>
        <w:spacing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OPIS SPOSOBU PRZEDSTAWIANIA OFERT WARIANTOWYCH ORAZ MINIMALNE WARUNKI, JAKIMI MUSZĄ ODPOWIADAĆ OFERTY WARIANTOWE WRAZ Z WYBRANYMI KRYTERIAMI OCENY OFERT</w:t>
      </w:r>
    </w:p>
    <w:p w:rsidR="00E75C18" w:rsidRDefault="00E75C18">
      <w:pPr>
        <w:widowControl w:val="0"/>
        <w:tabs>
          <w:tab w:val="left" w:pos="1533"/>
        </w:tabs>
        <w:spacing w:after="0" w:line="240" w:lineRule="auto"/>
        <w:rPr>
          <w:rFonts w:ascii="Times New Roman" w:eastAsia="Times New Roman" w:hAnsi="Times New Roman" w:cs="Times New Roman"/>
          <w:b/>
          <w:sz w:val="24"/>
          <w:szCs w:val="24"/>
        </w:rPr>
      </w:pPr>
    </w:p>
    <w:p w:rsidR="00E75C18" w:rsidRPr="0037446D" w:rsidRDefault="0045634A">
      <w:pPr>
        <w:widowControl w:val="0"/>
        <w:numPr>
          <w:ilvl w:val="0"/>
          <w:numId w:val="38"/>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Zamawiający nie dopuszcza składania ofert wariantowych.</w:t>
      </w:r>
    </w:p>
    <w:p w:rsidR="0037446D" w:rsidRDefault="0037446D" w:rsidP="0037446D">
      <w:pPr>
        <w:widowControl w:val="0"/>
        <w:tabs>
          <w:tab w:val="left" w:pos="1533"/>
        </w:tabs>
        <w:spacing w:after="0" w:line="240" w:lineRule="auto"/>
        <w:ind w:left="709"/>
        <w:jc w:val="both"/>
        <w:rPr>
          <w:color w:val="000000"/>
        </w:rPr>
      </w:pPr>
    </w:p>
    <w:p w:rsidR="00E75C18" w:rsidRDefault="00E75C18">
      <w:pPr>
        <w:widowControl w:val="0"/>
        <w:spacing w:before="1"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hanging="361"/>
        <w:rPr>
          <w:rFonts w:ascii="Times New Roman" w:eastAsia="Times New Roman" w:hAnsi="Times New Roman" w:cs="Times New Roman"/>
        </w:rPr>
      </w:pPr>
      <w:r>
        <w:rPr>
          <w:rFonts w:ascii="Times New Roman" w:eastAsia="Times New Roman" w:hAnsi="Times New Roman" w:cs="Times New Roman"/>
          <w:b/>
          <w:sz w:val="24"/>
          <w:szCs w:val="24"/>
        </w:rPr>
        <w:t>AUKCJA ELEKTRONICZNA</w:t>
      </w:r>
    </w:p>
    <w:p w:rsidR="00E75C18" w:rsidRDefault="0045634A">
      <w:pPr>
        <w:widowControl w:val="0"/>
        <w:numPr>
          <w:ilvl w:val="0"/>
          <w:numId w:val="40"/>
        </w:numPr>
        <w:tabs>
          <w:tab w:val="left" w:pos="1533"/>
        </w:tabs>
        <w:spacing w:before="240" w:after="0" w:line="240" w:lineRule="auto"/>
        <w:ind w:left="709"/>
        <w:jc w:val="both"/>
        <w:rPr>
          <w:color w:val="000000"/>
        </w:rPr>
      </w:pPr>
      <w:r>
        <w:rPr>
          <w:rFonts w:ascii="Times New Roman" w:eastAsia="Times New Roman" w:hAnsi="Times New Roman" w:cs="Times New Roman"/>
          <w:color w:val="000000"/>
          <w:sz w:val="24"/>
          <w:szCs w:val="24"/>
        </w:rPr>
        <w:t>Zamawiający nie zamierza zastosować aukcji elektronicznej przy wyborze najkorzystniejszej oferty.</w:t>
      </w:r>
    </w:p>
    <w:p w:rsidR="00E75C18" w:rsidRDefault="00E75C18">
      <w:pPr>
        <w:widowControl w:val="0"/>
        <w:spacing w:before="5" w:after="0" w:line="240" w:lineRule="auto"/>
        <w:rPr>
          <w:rFonts w:ascii="Times New Roman" w:eastAsia="Times New Roman" w:hAnsi="Times New Roman" w:cs="Times New Roman"/>
          <w:sz w:val="24"/>
          <w:szCs w:val="24"/>
        </w:rPr>
      </w:pPr>
    </w:p>
    <w:p w:rsidR="00E75C18" w:rsidRDefault="00E75C18">
      <w:pPr>
        <w:widowControl w:val="0"/>
        <w:spacing w:before="5"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INFORMACJE DOTYCZĄCE WALUT OBCYCH, JAKICH MOGĄ BYĆ PROWADZONE ROZLICZENIA MIEDZY ZAMAWIAJĄCYM </w:t>
      </w:r>
      <w:r>
        <w:rPr>
          <w:rFonts w:ascii="Times New Roman" w:eastAsia="Times New Roman" w:hAnsi="Times New Roman" w:cs="Times New Roman"/>
          <w:b/>
          <w:sz w:val="24"/>
          <w:szCs w:val="24"/>
        </w:rPr>
        <w:br/>
        <w:t>A WYKONAWCĄ, JEŻELI ZAMAWIAJĄCY PRZEWIDUJE AUKCJĘ ELEKTRONICZNĄ</w:t>
      </w:r>
    </w:p>
    <w:p w:rsidR="00E75C18" w:rsidRDefault="00E75C18">
      <w:pPr>
        <w:widowControl w:val="0"/>
        <w:tabs>
          <w:tab w:val="left" w:pos="619"/>
        </w:tabs>
        <w:spacing w:after="0" w:line="240" w:lineRule="auto"/>
        <w:ind w:left="283"/>
        <w:jc w:val="both"/>
        <w:rPr>
          <w:rFonts w:ascii="Times New Roman" w:eastAsia="Times New Roman" w:hAnsi="Times New Roman" w:cs="Times New Roman"/>
          <w:b/>
          <w:sz w:val="24"/>
          <w:szCs w:val="24"/>
        </w:rPr>
      </w:pPr>
    </w:p>
    <w:p w:rsidR="00E75C18" w:rsidRDefault="0045634A">
      <w:pPr>
        <w:widowControl w:val="0"/>
        <w:numPr>
          <w:ilvl w:val="0"/>
          <w:numId w:val="42"/>
        </w:numPr>
        <w:tabs>
          <w:tab w:val="left" w:pos="1264"/>
        </w:tabs>
        <w:spacing w:after="0" w:line="240" w:lineRule="auto"/>
        <w:ind w:left="709"/>
        <w:jc w:val="both"/>
        <w:rPr>
          <w:color w:val="000000"/>
        </w:rPr>
      </w:pPr>
      <w:r>
        <w:rPr>
          <w:rFonts w:ascii="Times New Roman" w:eastAsia="Times New Roman" w:hAnsi="Times New Roman" w:cs="Times New Roman"/>
          <w:color w:val="000000"/>
          <w:sz w:val="24"/>
          <w:szCs w:val="24"/>
        </w:rPr>
        <w:t>Zamawiający dopuszcza wyłącznie rozliczenie w PLN. Zamawiający nie przewiduje rozliczeń w walutach obcych</w:t>
      </w:r>
    </w:p>
    <w:p w:rsidR="00E75C18" w:rsidRDefault="00E75C18">
      <w:pPr>
        <w:widowControl w:val="0"/>
        <w:spacing w:before="7"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before="1" w:after="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WYSOKOŚĆ ZWROTU KOSZTÓW UDZIAŁU W POSTĘPOWANIU, JEŻELI ZAMAWIAJĄCY PRZEWIDUJE ICH ZWROT</w:t>
      </w:r>
    </w:p>
    <w:p w:rsidR="00E75C18" w:rsidRDefault="00E75C18">
      <w:pPr>
        <w:widowControl w:val="0"/>
        <w:tabs>
          <w:tab w:val="left" w:pos="619"/>
        </w:tabs>
        <w:spacing w:before="1" w:after="0" w:line="240" w:lineRule="auto"/>
        <w:ind w:left="283"/>
        <w:jc w:val="both"/>
        <w:rPr>
          <w:rFonts w:ascii="Times New Roman" w:eastAsia="Times New Roman" w:hAnsi="Times New Roman" w:cs="Times New Roman"/>
          <w:b/>
          <w:sz w:val="24"/>
          <w:szCs w:val="24"/>
        </w:rPr>
      </w:pPr>
    </w:p>
    <w:p w:rsidR="00E75C18" w:rsidRDefault="0045634A">
      <w:pPr>
        <w:widowControl w:val="0"/>
        <w:numPr>
          <w:ilvl w:val="0"/>
          <w:numId w:val="66"/>
        </w:numPr>
        <w:tabs>
          <w:tab w:val="left" w:pos="1533"/>
        </w:tabs>
        <w:spacing w:after="0" w:line="240" w:lineRule="auto"/>
        <w:ind w:left="709"/>
        <w:jc w:val="both"/>
        <w:rPr>
          <w:color w:val="000000"/>
        </w:rPr>
      </w:pPr>
      <w:r>
        <w:rPr>
          <w:rFonts w:ascii="Times New Roman" w:eastAsia="Times New Roman" w:hAnsi="Times New Roman" w:cs="Times New Roman"/>
          <w:color w:val="000000"/>
          <w:sz w:val="24"/>
          <w:szCs w:val="24"/>
        </w:rPr>
        <w:t>Zamawiający nie przewiduje zwrotu kosztów udziału w postępowaniu. Wykonawca ponosi wszystkie koszty związane z przygotowaniem i złożeniem oferty.</w:t>
      </w:r>
    </w:p>
    <w:p w:rsidR="00E75C18" w:rsidRDefault="00E75C18">
      <w:pPr>
        <w:widowControl w:val="0"/>
        <w:spacing w:before="6" w:after="0" w:line="240" w:lineRule="auto"/>
        <w:rPr>
          <w:rFonts w:ascii="Times New Roman" w:eastAsia="Times New Roman" w:hAnsi="Times New Roman" w:cs="Times New Roman"/>
          <w:sz w:val="24"/>
          <w:szCs w:val="24"/>
        </w:rPr>
      </w:pPr>
    </w:p>
    <w:p w:rsidR="00677C49" w:rsidRDefault="00677C49">
      <w:pPr>
        <w:widowControl w:val="0"/>
        <w:spacing w:before="6"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s>
        <w:spacing w:after="0" w:line="240"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ADRES POCZTY ELEKTRONICZNEJ LUB STRONY INTERNETOWEJ ZAMAWIAJĄCEGO</w:t>
      </w:r>
    </w:p>
    <w:p w:rsidR="00E75C18" w:rsidRDefault="00E75C18">
      <w:pPr>
        <w:widowControl w:val="0"/>
        <w:tabs>
          <w:tab w:val="left" w:pos="619"/>
        </w:tabs>
        <w:spacing w:after="0" w:line="240" w:lineRule="auto"/>
        <w:ind w:left="283"/>
        <w:jc w:val="both"/>
        <w:rPr>
          <w:rFonts w:ascii="Times New Roman" w:eastAsia="Times New Roman" w:hAnsi="Times New Roman" w:cs="Times New Roman"/>
          <w:b/>
          <w:sz w:val="24"/>
          <w:szCs w:val="24"/>
        </w:rPr>
      </w:pPr>
    </w:p>
    <w:p w:rsidR="00E75C18" w:rsidRDefault="0045634A">
      <w:pPr>
        <w:widowControl w:val="0"/>
        <w:numPr>
          <w:ilvl w:val="0"/>
          <w:numId w:val="67"/>
        </w:numPr>
        <w:tabs>
          <w:tab w:val="left" w:pos="1185"/>
        </w:tabs>
        <w:spacing w:before="1" w:after="0" w:line="240" w:lineRule="auto"/>
        <w:ind w:left="709"/>
        <w:jc w:val="both"/>
        <w:rPr>
          <w:color w:val="000000"/>
        </w:rPr>
      </w:pPr>
      <w:r>
        <w:rPr>
          <w:rFonts w:ascii="Times New Roman" w:eastAsia="Times New Roman" w:hAnsi="Times New Roman" w:cs="Times New Roman"/>
          <w:color w:val="000000"/>
          <w:sz w:val="24"/>
          <w:szCs w:val="24"/>
        </w:rPr>
        <w:t>Adres poczty elektronicznej:</w:t>
      </w:r>
      <w:hyperlink r:id="rId22">
        <w:r>
          <w:rPr>
            <w:rFonts w:ascii="Times New Roman" w:eastAsia="Times New Roman" w:hAnsi="Times New Roman" w:cs="Times New Roman"/>
            <w:color w:val="0000FF"/>
            <w:sz w:val="24"/>
            <w:szCs w:val="24"/>
            <w:u w:val="single"/>
          </w:rPr>
          <w:t>gmina@janow.pl</w:t>
        </w:r>
      </w:hyperlink>
    </w:p>
    <w:p w:rsidR="00E75C18" w:rsidRDefault="0045634A">
      <w:pPr>
        <w:widowControl w:val="0"/>
        <w:numPr>
          <w:ilvl w:val="0"/>
          <w:numId w:val="67"/>
        </w:numPr>
        <w:tabs>
          <w:tab w:val="left" w:pos="1185"/>
        </w:tabs>
        <w:spacing w:before="120" w:after="0" w:line="240" w:lineRule="auto"/>
        <w:ind w:left="709"/>
        <w:jc w:val="both"/>
        <w:rPr>
          <w:color w:val="000000"/>
        </w:rPr>
      </w:pPr>
      <w:r>
        <w:rPr>
          <w:rFonts w:ascii="Times New Roman" w:eastAsia="Times New Roman" w:hAnsi="Times New Roman" w:cs="Times New Roman"/>
          <w:color w:val="000000"/>
          <w:sz w:val="24"/>
          <w:szCs w:val="24"/>
        </w:rPr>
        <w:t>Adres strony internetowej:</w:t>
      </w:r>
      <w:hyperlink r:id="rId23">
        <w:r>
          <w:rPr>
            <w:rFonts w:ascii="Times New Roman" w:eastAsia="Times New Roman" w:hAnsi="Times New Roman" w:cs="Times New Roman"/>
            <w:color w:val="0000FF"/>
            <w:sz w:val="24"/>
            <w:szCs w:val="24"/>
            <w:u w:val="single"/>
          </w:rPr>
          <w:t>www.gmina@janow.pl</w:t>
        </w:r>
      </w:hyperlink>
    </w:p>
    <w:p w:rsidR="00E75C18" w:rsidRDefault="00E75C18">
      <w:pPr>
        <w:widowControl w:val="0"/>
        <w:spacing w:before="2" w:after="0" w:line="240" w:lineRule="auto"/>
        <w:rPr>
          <w:rFonts w:ascii="Times New Roman" w:eastAsia="Times New Roman" w:hAnsi="Times New Roman" w:cs="Times New Roman"/>
          <w:sz w:val="24"/>
          <w:szCs w:val="24"/>
        </w:rPr>
      </w:pPr>
    </w:p>
    <w:p w:rsidR="00E75C18" w:rsidRDefault="0045634A">
      <w:pPr>
        <w:widowControl w:val="0"/>
        <w:numPr>
          <w:ilvl w:val="0"/>
          <w:numId w:val="92"/>
        </w:numPr>
        <w:tabs>
          <w:tab w:val="left" w:pos="619"/>
          <w:tab w:val="left" w:pos="2152"/>
          <w:tab w:val="left" w:pos="4266"/>
          <w:tab w:val="left" w:pos="5986"/>
          <w:tab w:val="left" w:pos="8243"/>
        </w:tabs>
        <w:spacing w:after="0" w:line="266" w:lineRule="auto"/>
        <w:ind w:left="283" w:hanging="360"/>
        <w:jc w:val="both"/>
        <w:rPr>
          <w:rFonts w:ascii="Times New Roman" w:eastAsia="Times New Roman" w:hAnsi="Times New Roman" w:cs="Times New Roman"/>
        </w:rPr>
      </w:pPr>
      <w:r>
        <w:rPr>
          <w:rFonts w:ascii="Times New Roman" w:eastAsia="Times New Roman" w:hAnsi="Times New Roman" w:cs="Times New Roman"/>
          <w:b/>
          <w:sz w:val="24"/>
          <w:szCs w:val="24"/>
        </w:rPr>
        <w:t>KLAUZULA INFORMACYJNA DOTYCZĄCA PRZETWARZANIA DANYCH OSOBOWYCH</w:t>
      </w:r>
    </w:p>
    <w:p w:rsidR="00E75C18" w:rsidRDefault="00E75C18">
      <w:pPr>
        <w:widowControl w:val="0"/>
        <w:tabs>
          <w:tab w:val="left" w:pos="619"/>
          <w:tab w:val="left" w:pos="2152"/>
          <w:tab w:val="left" w:pos="4266"/>
          <w:tab w:val="left" w:pos="5986"/>
          <w:tab w:val="left" w:pos="8243"/>
        </w:tabs>
        <w:spacing w:after="0" w:line="266" w:lineRule="auto"/>
        <w:ind w:left="283"/>
        <w:jc w:val="both"/>
        <w:rPr>
          <w:rFonts w:ascii="Times New Roman" w:eastAsia="Times New Roman" w:hAnsi="Times New Roman" w:cs="Times New Roman"/>
          <w:b/>
          <w:sz w:val="24"/>
          <w:szCs w:val="24"/>
        </w:rPr>
      </w:pPr>
    </w:p>
    <w:p w:rsidR="00E75C18" w:rsidRDefault="0045634A">
      <w:pPr>
        <w:widowControl w:val="0"/>
        <w:numPr>
          <w:ilvl w:val="0"/>
          <w:numId w:val="53"/>
        </w:numPr>
        <w:spacing w:after="0" w:line="240" w:lineRule="auto"/>
        <w:ind w:left="709"/>
        <w:jc w:val="both"/>
        <w:rPr>
          <w:color w:val="000000"/>
        </w:rPr>
      </w:pPr>
      <w:r>
        <w:rPr>
          <w:rFonts w:ascii="Times New Roman" w:eastAsia="Times New Roman" w:hAnsi="Times New Roman" w:cs="Times New Roman"/>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administratorem Pani/Pana danych osobowych jest Wójt Gminy Janów z siedzibą w Urzędzie Gminy Janów ul. Częstochowska 1, 42-253 Janów;</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kontakt z inspektorem ochrony danych w Urzędzie Gminy Janów możliwy jest pod adresem e-mail: </w:t>
      </w:r>
      <w:hyperlink r:id="rId24">
        <w:r>
          <w:rPr>
            <w:rFonts w:ascii="Times New Roman" w:eastAsia="Times New Roman" w:hAnsi="Times New Roman" w:cs="Times New Roman"/>
            <w:color w:val="0000FF"/>
            <w:u w:val="single"/>
          </w:rPr>
          <w:t>kmacherzynska.iod@gmail.com</w:t>
        </w:r>
      </w:hyperlink>
      <w:r>
        <w:rPr>
          <w:rFonts w:ascii="Times New Roman" w:eastAsia="Times New Roman" w:hAnsi="Times New Roman" w:cs="Times New Roman"/>
          <w:color w:val="000000"/>
        </w:rPr>
        <w:t xml:space="preserve"> lub pisemnie na adres siedziby Administratora </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Pani/Pana dane osobowe przetwarzane będą na podstawie art. 6 ust. 1 lit. c RODO w celu związanym z postępowaniem o udzielenie zamówienia publicznego „Świadczenie usługi odbierania odpadów komunalnych i zagospodarowania tych odpadów od właścicieli nieruchomości z terenu Gminy Janów”</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nr postępowania GO.271.1.2020 prowadzonym w trybie przetargu nieograniczonego.</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Pr>
          <w:rFonts w:ascii="Times New Roman" w:eastAsia="Times New Roman" w:hAnsi="Times New Roman" w:cs="Times New Roman"/>
          <w:color w:val="000000"/>
        </w:rPr>
        <w:t>Pzp</w:t>
      </w:r>
      <w:proofErr w:type="spellEnd"/>
      <w:r>
        <w:rPr>
          <w:rFonts w:ascii="Times New Roman" w:eastAsia="Times New Roman" w:hAnsi="Times New Roman" w:cs="Times New Roman"/>
          <w:color w:val="000000"/>
        </w:rPr>
        <w:t xml:space="preserve">”;  </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obowiązek podania przez Panią/Pana danych osobowych bezpośrednio Pani/Pana dotyczących jest wymogiem ustawowym określonym w przepisach ustawy </w:t>
      </w:r>
      <w:proofErr w:type="spellStart"/>
      <w:r>
        <w:rPr>
          <w:rFonts w:ascii="Times New Roman" w:eastAsia="Times New Roman" w:hAnsi="Times New Roman" w:cs="Times New Roman"/>
          <w:color w:val="000000"/>
        </w:rPr>
        <w:t>Pzp</w:t>
      </w:r>
      <w:proofErr w:type="spellEnd"/>
      <w:r>
        <w:rPr>
          <w:rFonts w:ascii="Times New Roman" w:eastAsia="Times New Roman" w:hAnsi="Times New Roman" w:cs="Times New Roman"/>
          <w:color w:val="000000"/>
        </w:rPr>
        <w:t xml:space="preserve">, związanym z udziałem w postępowaniu o udzielenie zamówienia publicznego; konsekwencje niepodania określonych danych wynikają z ustawy </w:t>
      </w:r>
      <w:proofErr w:type="spellStart"/>
      <w:r>
        <w:rPr>
          <w:rFonts w:ascii="Times New Roman" w:eastAsia="Times New Roman" w:hAnsi="Times New Roman" w:cs="Times New Roman"/>
          <w:color w:val="000000"/>
        </w:rPr>
        <w:t>Pzp</w:t>
      </w:r>
      <w:proofErr w:type="spellEnd"/>
      <w:r>
        <w:rPr>
          <w:rFonts w:ascii="Times New Roman" w:eastAsia="Times New Roman" w:hAnsi="Times New Roman" w:cs="Times New Roman"/>
          <w:color w:val="000000"/>
        </w:rPr>
        <w:t>;</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 odniesieniu do Pani/Pana danych osobowych decyzje nie będą podejmowane w sposób zautomatyzowany, stosowanie do art. 22 RODO;</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posiada Pani/Pan:</w:t>
      </w:r>
    </w:p>
    <w:p w:rsidR="00E75C18" w:rsidRDefault="0045634A">
      <w:pPr>
        <w:widowControl w:val="0"/>
        <w:numPr>
          <w:ilvl w:val="0"/>
          <w:numId w:val="69"/>
        </w:numPr>
        <w:spacing w:after="0" w:line="240" w:lineRule="auto"/>
        <w:jc w:val="both"/>
      </w:pPr>
      <w:r>
        <w:rPr>
          <w:rFonts w:ascii="Times New Roman" w:eastAsia="Times New Roman" w:hAnsi="Times New Roman" w:cs="Times New Roman"/>
          <w:color w:val="000000"/>
          <w:sz w:val="24"/>
          <w:szCs w:val="24"/>
        </w:rPr>
        <w:t>na podstawie art. 15 RODO prawo dostępu do danych osobowych Pani/Pana dotyczących;</w:t>
      </w:r>
    </w:p>
    <w:p w:rsidR="00E75C18" w:rsidRDefault="0045634A">
      <w:pPr>
        <w:widowControl w:val="0"/>
        <w:numPr>
          <w:ilvl w:val="0"/>
          <w:numId w:val="69"/>
        </w:numPr>
        <w:spacing w:after="0" w:line="240" w:lineRule="auto"/>
        <w:jc w:val="both"/>
      </w:pPr>
      <w:r>
        <w:rPr>
          <w:rFonts w:ascii="Times New Roman" w:eastAsia="Times New Roman" w:hAnsi="Times New Roman" w:cs="Times New Roman"/>
          <w:color w:val="000000"/>
          <w:sz w:val="24"/>
          <w:szCs w:val="24"/>
        </w:rPr>
        <w:t>na podstawie art. 16 RODO prawo do sprostowania Pani/Pana danych osobowych</w:t>
      </w:r>
      <w:r>
        <w:rPr>
          <w:rFonts w:ascii="Times New Roman" w:eastAsia="Times New Roman" w:hAnsi="Times New Roman" w:cs="Times New Roman"/>
          <w:color w:val="FF0000"/>
          <w:sz w:val="24"/>
          <w:szCs w:val="24"/>
        </w:rPr>
        <w:t xml:space="preserve"> *;</w:t>
      </w:r>
    </w:p>
    <w:p w:rsidR="00E75C18" w:rsidRDefault="0045634A">
      <w:pPr>
        <w:widowControl w:val="0"/>
        <w:numPr>
          <w:ilvl w:val="0"/>
          <w:numId w:val="69"/>
        </w:numPr>
        <w:spacing w:after="0" w:line="240" w:lineRule="auto"/>
        <w:jc w:val="both"/>
      </w:pPr>
      <w:r>
        <w:rPr>
          <w:rFonts w:ascii="Times New Roman" w:eastAsia="Times New Roman" w:hAnsi="Times New Roman" w:cs="Times New Roman"/>
          <w:color w:val="000000"/>
          <w:sz w:val="24"/>
          <w:szCs w:val="24"/>
        </w:rPr>
        <w:t xml:space="preserve">na podstawie art. 18 RODO prawo żądania od administratora ograniczenia przetwarzania danych osobowych z zastrzeżeniem przypadków, o których mowa w art. 18 ust. 2 RODO </w:t>
      </w:r>
      <w:r>
        <w:rPr>
          <w:rFonts w:ascii="Times New Roman" w:eastAsia="Times New Roman" w:hAnsi="Times New Roman" w:cs="Times New Roman"/>
          <w:color w:val="FF0000"/>
          <w:sz w:val="24"/>
          <w:szCs w:val="24"/>
        </w:rPr>
        <w:t>**;</w:t>
      </w:r>
    </w:p>
    <w:p w:rsidR="00E75C18" w:rsidRDefault="0045634A">
      <w:pPr>
        <w:widowControl w:val="0"/>
        <w:numPr>
          <w:ilvl w:val="0"/>
          <w:numId w:val="69"/>
        </w:numPr>
        <w:spacing w:after="0" w:line="240" w:lineRule="auto"/>
        <w:jc w:val="both"/>
      </w:pPr>
      <w:r>
        <w:rPr>
          <w:rFonts w:ascii="Times New Roman" w:eastAsia="Times New Roman" w:hAnsi="Times New Roman" w:cs="Times New Roman"/>
          <w:color w:val="000000"/>
          <w:sz w:val="24"/>
          <w:szCs w:val="24"/>
        </w:rPr>
        <w:t>prawo do wniesienia skargi do Prezesa Urzędu Ochrony Danych Osobowych, gdy uzna Pani/Pan, że przetwarzanie danych osobowych Pani/Pana dotyczących narusza przepisy RODO;</w:t>
      </w:r>
    </w:p>
    <w:p w:rsidR="00E75C18" w:rsidRDefault="0045634A">
      <w:pPr>
        <w:widowControl w:val="0"/>
        <w:numPr>
          <w:ilvl w:val="0"/>
          <w:numId w:val="6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nie przysługuje Pani/Panu:</w:t>
      </w:r>
    </w:p>
    <w:p w:rsidR="00E75C18" w:rsidRDefault="0045634A">
      <w:pPr>
        <w:widowControl w:val="0"/>
        <w:numPr>
          <w:ilvl w:val="0"/>
          <w:numId w:val="71"/>
        </w:numPr>
        <w:spacing w:after="0" w:line="240" w:lineRule="auto"/>
        <w:jc w:val="both"/>
      </w:pPr>
      <w:r>
        <w:rPr>
          <w:rFonts w:ascii="Times New Roman" w:eastAsia="Times New Roman" w:hAnsi="Times New Roman" w:cs="Times New Roman"/>
          <w:color w:val="000000"/>
        </w:rPr>
        <w:t>w związku z art. 17 ust. 3 lit. b, d lub e RODO prawo do usunięcia danych osobowych;</w:t>
      </w:r>
    </w:p>
    <w:p w:rsidR="00E75C18" w:rsidRDefault="0045634A">
      <w:pPr>
        <w:widowControl w:val="0"/>
        <w:numPr>
          <w:ilvl w:val="0"/>
          <w:numId w:val="71"/>
        </w:numPr>
        <w:spacing w:after="0" w:line="240" w:lineRule="auto"/>
        <w:jc w:val="both"/>
      </w:pPr>
      <w:r>
        <w:rPr>
          <w:rFonts w:ascii="Times New Roman" w:eastAsia="Times New Roman" w:hAnsi="Times New Roman" w:cs="Times New Roman"/>
          <w:color w:val="000000"/>
        </w:rPr>
        <w:t>prawo do przenoszenia danych osobowych, o którym mowa w art. 20 RODO;</w:t>
      </w:r>
    </w:p>
    <w:p w:rsidR="00E75C18" w:rsidRDefault="0045634A">
      <w:pPr>
        <w:widowControl w:val="0"/>
        <w:numPr>
          <w:ilvl w:val="0"/>
          <w:numId w:val="71"/>
        </w:numPr>
        <w:spacing w:after="0" w:line="240" w:lineRule="auto"/>
        <w:jc w:val="both"/>
      </w:pPr>
      <w:r>
        <w:rPr>
          <w:rFonts w:ascii="Times New Roman" w:eastAsia="Times New Roman" w:hAnsi="Times New Roman" w:cs="Times New Roman"/>
          <w:color w:val="000000"/>
        </w:rPr>
        <w:t>na podstawie art. 21 RODO prawo sprzeciwu, wobec przetwarzania danych osobowych, gdyż podstawą prawną przetwarzania Pani/Pana danych osobowych jest art. 6 ust. 1 lit. c RODO.</w:t>
      </w:r>
    </w:p>
    <w:p w:rsidR="00E75C18" w:rsidRDefault="00E75C18">
      <w:pPr>
        <w:widowControl w:val="0"/>
        <w:spacing w:after="0" w:line="240" w:lineRule="auto"/>
        <w:jc w:val="both"/>
        <w:rPr>
          <w:rFonts w:ascii="Times New Roman" w:eastAsia="Times New Roman" w:hAnsi="Times New Roman" w:cs="Times New Roman"/>
          <w:color w:val="000000"/>
          <w:sz w:val="24"/>
          <w:szCs w:val="24"/>
        </w:rPr>
      </w:pPr>
    </w:p>
    <w:p w:rsidR="00E75C18" w:rsidRDefault="0045634A">
      <w:pPr>
        <w:widowControl w:val="0"/>
        <w:spacing w:after="0" w:line="240" w:lineRule="auto"/>
        <w:ind w:left="70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000000"/>
          <w:sz w:val="24"/>
          <w:szCs w:val="24"/>
        </w:rPr>
        <w:t xml:space="preserve">wyjaśnienie: skorzystanie z prawa do sprostowania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i/>
          <w:color w:val="000000"/>
          <w:sz w:val="24"/>
          <w:szCs w:val="24"/>
        </w:rPr>
        <w:t>Pzp</w:t>
      </w:r>
      <w:proofErr w:type="spellEnd"/>
      <w:r>
        <w:rPr>
          <w:rFonts w:ascii="Times New Roman" w:eastAsia="Times New Roman" w:hAnsi="Times New Roman" w:cs="Times New Roman"/>
          <w:i/>
          <w:color w:val="000000"/>
          <w:sz w:val="24"/>
          <w:szCs w:val="24"/>
        </w:rPr>
        <w:t xml:space="preserve"> oraz nie może naruszać integralności protokołu oraz jego załączników</w:t>
      </w:r>
    </w:p>
    <w:p w:rsidR="00E75C18" w:rsidRDefault="0045634A">
      <w:pPr>
        <w:widowControl w:val="0"/>
        <w:spacing w:after="0" w:line="240" w:lineRule="auto"/>
        <w:ind w:left="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FF0000"/>
          <w:sz w:val="24"/>
          <w:szCs w:val="24"/>
        </w:rPr>
        <w:t>**</w:t>
      </w:r>
      <w:r>
        <w:rPr>
          <w:rFonts w:ascii="Times New Roman" w:eastAsia="Times New Roman" w:hAnsi="Times New Roman" w:cs="Times New Roman"/>
          <w:i/>
          <w:color w:val="000000"/>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5C18" w:rsidRDefault="00E75C18">
      <w:pPr>
        <w:rPr>
          <w:rFonts w:ascii="Times New Roman" w:eastAsia="Times New Roman" w:hAnsi="Times New Roman" w:cs="Times New Roman"/>
        </w:rPr>
      </w:pPr>
    </w:p>
    <w:p w:rsidR="00E75C18" w:rsidRDefault="00E75C18">
      <w:pPr>
        <w:rPr>
          <w:rFonts w:ascii="Times New Roman" w:eastAsia="Times New Roman" w:hAnsi="Times New Roman" w:cs="Times New Roman"/>
        </w:rPr>
      </w:pPr>
    </w:p>
    <w:p w:rsidR="00E75C18" w:rsidRDefault="0045634A">
      <w:pPr>
        <w:widowControl w:val="0"/>
        <w:spacing w:after="0" w:line="240" w:lineRule="auto"/>
        <w:jc w:val="both"/>
        <w:rPr>
          <w:rFonts w:ascii="Times New Roman" w:eastAsia="Lucida Sans Unicode" w:hAnsi="Times New Roman"/>
          <w:kern w:val="2"/>
          <w:sz w:val="24"/>
          <w:szCs w:val="24"/>
          <w:lang w:eastAsia="hi-IN" w:bidi="hi-IN"/>
        </w:rPr>
      </w:pPr>
      <w:r>
        <w:rPr>
          <w:rFonts w:ascii="Times New Roman" w:eastAsia="Lucida Sans Unicode" w:hAnsi="Times New Roman"/>
          <w:kern w:val="2"/>
          <w:sz w:val="24"/>
          <w:szCs w:val="24"/>
          <w:u w:val="single"/>
          <w:lang w:eastAsia="hi-IN" w:bidi="hi-IN"/>
        </w:rPr>
        <w:t>Załączniki do specyfikacji:</w:t>
      </w:r>
    </w:p>
    <w:p w:rsidR="00E75C18" w:rsidRDefault="00E75C18">
      <w:pPr>
        <w:widowControl w:val="0"/>
        <w:spacing w:after="0" w:line="240" w:lineRule="auto"/>
        <w:jc w:val="both"/>
        <w:rPr>
          <w:rFonts w:ascii="Times New Roman" w:eastAsia="Lucida Sans Unicode" w:hAnsi="Times New Roman"/>
          <w:kern w:val="2"/>
          <w:sz w:val="24"/>
          <w:szCs w:val="24"/>
          <w:lang w:eastAsia="hi-IN" w:bidi="hi-IN"/>
        </w:rPr>
      </w:pPr>
    </w:p>
    <w:p w:rsidR="00E75C18" w:rsidRDefault="00E75C18">
      <w:pPr>
        <w:widowControl w:val="0"/>
        <w:tabs>
          <w:tab w:val="left" w:pos="-24214"/>
        </w:tabs>
        <w:spacing w:after="0" w:line="240" w:lineRule="auto"/>
        <w:jc w:val="both"/>
        <w:rPr>
          <w:rFonts w:cs="Times New Roman"/>
          <w:szCs w:val="24"/>
        </w:rPr>
      </w:pP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Opis przedmiotu zamówienia</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Formularz Jednolitego Europejskiego Dokumentu Zamówienia (JEDZ)</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Formularz ofertowy</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W</w:t>
      </w:r>
      <w:r>
        <w:rPr>
          <w:rFonts w:ascii="Times New Roman" w:eastAsia="Times New Roman" w:hAnsi="Times New Roman" w:cs="Times New Roman"/>
          <w:sz w:val="24"/>
          <w:szCs w:val="24"/>
        </w:rPr>
        <w:t>ykaz narzędzi, wyposażenia zakładu lub urządzeń technicznych dostępnych wykonawcy</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Wykaz wykonanych usług</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Oświadczenie o przynależności lub braku przynależności do tej samej  grupy kapitałowej,</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Projekt umowy</w:t>
      </w:r>
    </w:p>
    <w:p w:rsidR="00E75C18" w:rsidRDefault="0045634A">
      <w:pPr>
        <w:pStyle w:val="Akapitzlist"/>
        <w:widowControl w:val="0"/>
        <w:numPr>
          <w:ilvl w:val="0"/>
          <w:numId w:val="97"/>
        </w:numPr>
        <w:tabs>
          <w:tab w:val="left" w:pos="-2421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Instrukcja użytkowania systemu </w:t>
      </w:r>
      <w:proofErr w:type="spellStart"/>
      <w:r>
        <w:rPr>
          <w:rFonts w:ascii="Times New Roman" w:eastAsia="Times New Roman" w:hAnsi="Times New Roman" w:cs="Times New Roman"/>
          <w:color w:val="000000"/>
          <w:sz w:val="24"/>
          <w:szCs w:val="24"/>
        </w:rPr>
        <w:t>miniPortal</w:t>
      </w:r>
      <w:r w:rsidR="0037446D">
        <w:rPr>
          <w:rFonts w:ascii="Times New Roman" w:eastAsia="Times New Roman" w:hAnsi="Times New Roman" w:cs="Times New Roman"/>
          <w:color w:val="000000"/>
          <w:sz w:val="24"/>
          <w:szCs w:val="24"/>
        </w:rPr>
        <w:t>u</w:t>
      </w:r>
      <w:proofErr w:type="spellEnd"/>
    </w:p>
    <w:p w:rsidR="00E75C18" w:rsidRDefault="00E75C18">
      <w:pPr>
        <w:rPr>
          <w:rFonts w:ascii="Times New Roman" w:eastAsia="Times New Roman" w:hAnsi="Times New Roman" w:cs="Times New Roman"/>
        </w:rPr>
      </w:pPr>
    </w:p>
    <w:sectPr w:rsidR="00E75C18" w:rsidSect="004B6E78">
      <w:footerReference w:type="default" r:id="rId25"/>
      <w:pgSz w:w="11906" w:h="16838"/>
      <w:pgMar w:top="1418" w:right="1418" w:bottom="1418" w:left="1418" w:header="0" w:footer="1400" w:gutter="0"/>
      <w:pgNumType w:start="1"/>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68" w:rsidRDefault="001D2E68">
      <w:pPr>
        <w:spacing w:after="0" w:line="240" w:lineRule="auto"/>
      </w:pPr>
      <w:r>
        <w:separator/>
      </w:r>
    </w:p>
  </w:endnote>
  <w:endnote w:type="continuationSeparator" w:id="0">
    <w:p w:rsidR="001D2E68" w:rsidRDefault="001D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BC1" w:rsidRDefault="006F0BC1">
    <w:pPr>
      <w:widowControl w:val="0"/>
      <w:spacing w:after="0" w:line="12" w:lineRule="auto"/>
      <w:rPr>
        <w:rFonts w:ascii="Arial" w:eastAsia="Arial" w:hAnsi="Arial" w:cs="Arial"/>
        <w:color w:val="000000"/>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68" w:rsidRDefault="001D2E68">
      <w:pPr>
        <w:spacing w:after="0" w:line="240" w:lineRule="auto"/>
      </w:pPr>
      <w:r>
        <w:separator/>
      </w:r>
    </w:p>
  </w:footnote>
  <w:footnote w:type="continuationSeparator" w:id="0">
    <w:p w:rsidR="001D2E68" w:rsidRDefault="001D2E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BF6"/>
    <w:multiLevelType w:val="multilevel"/>
    <w:tmpl w:val="60063F1A"/>
    <w:lvl w:ilvl="0">
      <w:start w:val="1"/>
      <w:numFmt w:val="lowerLetter"/>
      <w:lvlText w:val="%1)"/>
      <w:lvlJc w:val="left"/>
      <w:pPr>
        <w:ind w:left="1437" w:hanging="360"/>
      </w:pPr>
      <w:rPr>
        <w:rFonts w:eastAsia="Times New Roman" w:cs="Times New Roman"/>
        <w:sz w:val="24"/>
        <w:szCs w:val="24"/>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
    <w:nsid w:val="02FE6A21"/>
    <w:multiLevelType w:val="multilevel"/>
    <w:tmpl w:val="9EDE2338"/>
    <w:lvl w:ilvl="0">
      <w:start w:val="2"/>
      <w:numFmt w:val="decimal"/>
      <w:lvlText w:val="10.%1.2."/>
      <w:lvlJc w:val="left"/>
      <w:pPr>
        <w:ind w:left="1146" w:hanging="794"/>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5B769F"/>
    <w:multiLevelType w:val="multilevel"/>
    <w:tmpl w:val="EA266F34"/>
    <w:lvl w:ilvl="0">
      <w:start w:val="1"/>
      <w:numFmt w:val="decimal"/>
      <w:lvlText w:val="%1)"/>
      <w:lvlJc w:val="left"/>
      <w:pPr>
        <w:ind w:left="7326" w:hanging="360"/>
      </w:pPr>
    </w:lvl>
    <w:lvl w:ilvl="1">
      <w:start w:val="1"/>
      <w:numFmt w:val="lowerLetter"/>
      <w:lvlText w:val="%2."/>
      <w:lvlJc w:val="left"/>
      <w:pPr>
        <w:ind w:left="8046" w:hanging="360"/>
      </w:pPr>
    </w:lvl>
    <w:lvl w:ilvl="2">
      <w:start w:val="1"/>
      <w:numFmt w:val="lowerRoman"/>
      <w:lvlText w:val="%3."/>
      <w:lvlJc w:val="right"/>
      <w:pPr>
        <w:ind w:left="8766" w:hanging="180"/>
      </w:pPr>
    </w:lvl>
    <w:lvl w:ilvl="3">
      <w:start w:val="1"/>
      <w:numFmt w:val="decimal"/>
      <w:lvlText w:val="%4."/>
      <w:lvlJc w:val="left"/>
      <w:pPr>
        <w:ind w:left="9486" w:hanging="360"/>
      </w:pPr>
    </w:lvl>
    <w:lvl w:ilvl="4">
      <w:start w:val="1"/>
      <w:numFmt w:val="lowerLetter"/>
      <w:lvlText w:val="%5."/>
      <w:lvlJc w:val="left"/>
      <w:pPr>
        <w:ind w:left="10206" w:hanging="360"/>
      </w:pPr>
    </w:lvl>
    <w:lvl w:ilvl="5">
      <w:start w:val="1"/>
      <w:numFmt w:val="lowerRoman"/>
      <w:lvlText w:val="%6."/>
      <w:lvlJc w:val="right"/>
      <w:pPr>
        <w:ind w:left="10926" w:hanging="180"/>
      </w:pPr>
    </w:lvl>
    <w:lvl w:ilvl="6">
      <w:start w:val="1"/>
      <w:numFmt w:val="decimal"/>
      <w:lvlText w:val="%7."/>
      <w:lvlJc w:val="left"/>
      <w:pPr>
        <w:ind w:left="11646" w:hanging="360"/>
      </w:pPr>
    </w:lvl>
    <w:lvl w:ilvl="7">
      <w:start w:val="1"/>
      <w:numFmt w:val="lowerLetter"/>
      <w:lvlText w:val="%8."/>
      <w:lvlJc w:val="left"/>
      <w:pPr>
        <w:ind w:left="12366" w:hanging="360"/>
      </w:pPr>
    </w:lvl>
    <w:lvl w:ilvl="8">
      <w:start w:val="1"/>
      <w:numFmt w:val="lowerRoman"/>
      <w:lvlText w:val="%9."/>
      <w:lvlJc w:val="right"/>
      <w:pPr>
        <w:ind w:left="13086" w:hanging="180"/>
      </w:pPr>
    </w:lvl>
  </w:abstractNum>
  <w:abstractNum w:abstractNumId="3">
    <w:nsid w:val="04A2612C"/>
    <w:multiLevelType w:val="multilevel"/>
    <w:tmpl w:val="5AEA60E4"/>
    <w:lvl w:ilvl="0">
      <w:start w:val="2"/>
      <w:numFmt w:val="decimal"/>
      <w:lvlText w:val="6.%1."/>
      <w:lvlJc w:val="left"/>
      <w:pPr>
        <w:ind w:left="2331"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50289D"/>
    <w:multiLevelType w:val="multilevel"/>
    <w:tmpl w:val="8862961C"/>
    <w:lvl w:ilvl="0">
      <w:start w:val="1"/>
      <w:numFmt w:val="decimal"/>
      <w:suff w:val="nothing"/>
      <w:lvlText w:val="16.%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177B7A"/>
    <w:multiLevelType w:val="multilevel"/>
    <w:tmpl w:val="B536780E"/>
    <w:lvl w:ilvl="0">
      <w:start w:val="1"/>
      <w:numFmt w:val="lowerLetter"/>
      <w:lvlText w:val="%1)"/>
      <w:lvlJc w:val="left"/>
      <w:pPr>
        <w:ind w:left="1034" w:hanging="324"/>
      </w:pPr>
      <w:rPr>
        <w:rFonts w:eastAsia="Times New Roman" w:cs="Times New Roman"/>
        <w:sz w:val="24"/>
        <w:szCs w:val="24"/>
      </w:rPr>
    </w:lvl>
    <w:lvl w:ilvl="1">
      <w:start w:val="1"/>
      <w:numFmt w:val="bullet"/>
      <w:lvlText w:val=""/>
      <w:lvlJc w:val="left"/>
      <w:pPr>
        <w:ind w:left="1752" w:hanging="324"/>
      </w:pPr>
      <w:rPr>
        <w:rFonts w:ascii="Symbol" w:hAnsi="Symbol" w:cs="Symbol" w:hint="default"/>
      </w:rPr>
    </w:lvl>
    <w:lvl w:ilvl="2">
      <w:start w:val="1"/>
      <w:numFmt w:val="bullet"/>
      <w:lvlText w:val=""/>
      <w:lvlJc w:val="left"/>
      <w:pPr>
        <w:ind w:left="2471" w:hanging="324"/>
      </w:pPr>
      <w:rPr>
        <w:rFonts w:ascii="Symbol" w:hAnsi="Symbol" w:cs="Symbol" w:hint="default"/>
      </w:rPr>
    </w:lvl>
    <w:lvl w:ilvl="3">
      <w:start w:val="1"/>
      <w:numFmt w:val="bullet"/>
      <w:lvlText w:val=""/>
      <w:lvlJc w:val="left"/>
      <w:pPr>
        <w:ind w:left="3189" w:hanging="324"/>
      </w:pPr>
      <w:rPr>
        <w:rFonts w:ascii="Symbol" w:hAnsi="Symbol" w:cs="Symbol" w:hint="default"/>
      </w:rPr>
    </w:lvl>
    <w:lvl w:ilvl="4">
      <w:start w:val="1"/>
      <w:numFmt w:val="bullet"/>
      <w:lvlText w:val=""/>
      <w:lvlJc w:val="left"/>
      <w:pPr>
        <w:ind w:left="3908" w:hanging="323"/>
      </w:pPr>
      <w:rPr>
        <w:rFonts w:ascii="Symbol" w:hAnsi="Symbol" w:cs="Symbol" w:hint="default"/>
      </w:rPr>
    </w:lvl>
    <w:lvl w:ilvl="5">
      <w:start w:val="1"/>
      <w:numFmt w:val="bullet"/>
      <w:lvlText w:val=""/>
      <w:lvlJc w:val="left"/>
      <w:pPr>
        <w:ind w:left="4627" w:hanging="324"/>
      </w:pPr>
      <w:rPr>
        <w:rFonts w:ascii="Symbol" w:hAnsi="Symbol" w:cs="Symbol" w:hint="default"/>
      </w:rPr>
    </w:lvl>
    <w:lvl w:ilvl="6">
      <w:start w:val="1"/>
      <w:numFmt w:val="bullet"/>
      <w:lvlText w:val=""/>
      <w:lvlJc w:val="left"/>
      <w:pPr>
        <w:ind w:left="5345" w:hanging="324"/>
      </w:pPr>
      <w:rPr>
        <w:rFonts w:ascii="Symbol" w:hAnsi="Symbol" w:cs="Symbol" w:hint="default"/>
      </w:rPr>
    </w:lvl>
    <w:lvl w:ilvl="7">
      <w:start w:val="1"/>
      <w:numFmt w:val="bullet"/>
      <w:lvlText w:val=""/>
      <w:lvlJc w:val="left"/>
      <w:pPr>
        <w:ind w:left="6064" w:hanging="324"/>
      </w:pPr>
      <w:rPr>
        <w:rFonts w:ascii="Symbol" w:hAnsi="Symbol" w:cs="Symbol" w:hint="default"/>
      </w:rPr>
    </w:lvl>
    <w:lvl w:ilvl="8">
      <w:start w:val="1"/>
      <w:numFmt w:val="bullet"/>
      <w:lvlText w:val=""/>
      <w:lvlJc w:val="left"/>
      <w:pPr>
        <w:ind w:left="6783" w:hanging="324"/>
      </w:pPr>
      <w:rPr>
        <w:rFonts w:ascii="Symbol" w:hAnsi="Symbol" w:cs="Symbol" w:hint="default"/>
      </w:rPr>
    </w:lvl>
  </w:abstractNum>
  <w:abstractNum w:abstractNumId="6">
    <w:nsid w:val="0A701434"/>
    <w:multiLevelType w:val="multilevel"/>
    <w:tmpl w:val="7EC83ABC"/>
    <w:lvl w:ilvl="0">
      <w:start w:val="1"/>
      <w:numFmt w:val="decimal"/>
      <w:suff w:val="nothing"/>
      <w:lvlText w:val="10.%1."/>
      <w:lvlJc w:val="left"/>
      <w:pPr>
        <w:ind w:left="777" w:hanging="425"/>
      </w:pPr>
      <w:rPr>
        <w:rFonts w:eastAsia="Times New Roman" w:cs="Times New Roman"/>
        <w:b w:val="0"/>
        <w:i w:val="0"/>
        <w:sz w:val="24"/>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0D2A2973"/>
    <w:multiLevelType w:val="multilevel"/>
    <w:tmpl w:val="9FE0BC48"/>
    <w:lvl w:ilvl="0">
      <w:start w:val="1"/>
      <w:numFmt w:val="bullet"/>
      <w:lvlText w:val="−"/>
      <w:lvlJc w:val="left"/>
      <w:pPr>
        <w:ind w:left="1137" w:hanging="360"/>
      </w:pPr>
      <w:rPr>
        <w:rFonts w:ascii="Noto Sans Symbols" w:hAnsi="Noto Sans Symbols" w:cs="Noto Sans Symbols" w:hint="default"/>
        <w:sz w:val="24"/>
        <w:szCs w:val="24"/>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Noto Sans Symbols" w:hAnsi="Noto Sans Symbols" w:cs="Noto Sans Symbols" w:hint="default"/>
      </w:rPr>
    </w:lvl>
    <w:lvl w:ilvl="3">
      <w:start w:val="1"/>
      <w:numFmt w:val="bullet"/>
      <w:lvlText w:val="●"/>
      <w:lvlJc w:val="left"/>
      <w:pPr>
        <w:ind w:left="3297" w:hanging="360"/>
      </w:pPr>
      <w:rPr>
        <w:rFonts w:ascii="Noto Sans Symbols" w:hAnsi="Noto Sans Symbols" w:cs="Noto Sans Symbols"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Noto Sans Symbols" w:hAnsi="Noto Sans Symbols" w:cs="Noto Sans Symbols" w:hint="default"/>
      </w:rPr>
    </w:lvl>
    <w:lvl w:ilvl="6">
      <w:start w:val="1"/>
      <w:numFmt w:val="bullet"/>
      <w:lvlText w:val="●"/>
      <w:lvlJc w:val="left"/>
      <w:pPr>
        <w:ind w:left="5457" w:hanging="360"/>
      </w:pPr>
      <w:rPr>
        <w:rFonts w:ascii="Noto Sans Symbols" w:hAnsi="Noto Sans Symbols" w:cs="Noto Sans Symbols"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Noto Sans Symbols" w:hAnsi="Noto Sans Symbols" w:cs="Noto Sans Symbols" w:hint="default"/>
      </w:rPr>
    </w:lvl>
  </w:abstractNum>
  <w:abstractNum w:abstractNumId="8">
    <w:nsid w:val="0D7A2D14"/>
    <w:multiLevelType w:val="multilevel"/>
    <w:tmpl w:val="13B8F45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A82656"/>
    <w:multiLevelType w:val="multilevel"/>
    <w:tmpl w:val="F8903002"/>
    <w:lvl w:ilvl="0">
      <w:start w:val="1"/>
      <w:numFmt w:val="decimal"/>
      <w:suff w:val="nothing"/>
      <w:lvlText w:val="15.%1."/>
      <w:lvlJc w:val="left"/>
      <w:pPr>
        <w:ind w:left="777" w:hanging="425"/>
      </w:pPr>
      <w:rPr>
        <w:rFonts w:eastAsia="Times New Roman" w:cs="Times New Roman"/>
        <w:b w:val="0"/>
        <w:i w:val="0"/>
        <w:sz w:val="24"/>
        <w:szCs w:val="20"/>
      </w:rPr>
    </w:lvl>
    <w:lvl w:ilvl="1">
      <w:start w:val="1"/>
      <w:numFmt w:val="lowerLetter"/>
      <w:lvlText w:val="%2."/>
      <w:lvlJc w:val="left"/>
      <w:pPr>
        <w:ind w:left="1916" w:hanging="360"/>
      </w:pPr>
    </w:lvl>
    <w:lvl w:ilvl="2">
      <w:start w:val="1"/>
      <w:numFmt w:val="lowerRoman"/>
      <w:lvlText w:val="%3."/>
      <w:lvlJc w:val="right"/>
      <w:pPr>
        <w:ind w:left="2636" w:hanging="180"/>
      </w:pPr>
    </w:lvl>
    <w:lvl w:ilvl="3">
      <w:start w:val="1"/>
      <w:numFmt w:val="decimal"/>
      <w:lvlText w:val="%4."/>
      <w:lvlJc w:val="left"/>
      <w:pPr>
        <w:ind w:left="3356" w:hanging="360"/>
      </w:pPr>
    </w:lvl>
    <w:lvl w:ilvl="4">
      <w:start w:val="1"/>
      <w:numFmt w:val="lowerLetter"/>
      <w:lvlText w:val="%5."/>
      <w:lvlJc w:val="left"/>
      <w:pPr>
        <w:ind w:left="4076" w:hanging="360"/>
      </w:pPr>
    </w:lvl>
    <w:lvl w:ilvl="5">
      <w:start w:val="1"/>
      <w:numFmt w:val="lowerRoman"/>
      <w:lvlText w:val="%6."/>
      <w:lvlJc w:val="right"/>
      <w:pPr>
        <w:ind w:left="4796" w:hanging="180"/>
      </w:pPr>
    </w:lvl>
    <w:lvl w:ilvl="6">
      <w:start w:val="1"/>
      <w:numFmt w:val="decimal"/>
      <w:lvlText w:val="%7."/>
      <w:lvlJc w:val="left"/>
      <w:pPr>
        <w:ind w:left="5516" w:hanging="360"/>
      </w:pPr>
    </w:lvl>
    <w:lvl w:ilvl="7">
      <w:start w:val="1"/>
      <w:numFmt w:val="lowerLetter"/>
      <w:lvlText w:val="%8."/>
      <w:lvlJc w:val="left"/>
      <w:pPr>
        <w:ind w:left="6236" w:hanging="360"/>
      </w:pPr>
    </w:lvl>
    <w:lvl w:ilvl="8">
      <w:start w:val="1"/>
      <w:numFmt w:val="lowerRoman"/>
      <w:lvlText w:val="%9."/>
      <w:lvlJc w:val="right"/>
      <w:pPr>
        <w:ind w:left="6956" w:hanging="180"/>
      </w:pPr>
    </w:lvl>
  </w:abstractNum>
  <w:abstractNum w:abstractNumId="10">
    <w:nsid w:val="0DFC2718"/>
    <w:multiLevelType w:val="multilevel"/>
    <w:tmpl w:val="1DB885CA"/>
    <w:lvl w:ilvl="0">
      <w:start w:val="1"/>
      <w:numFmt w:val="bullet"/>
      <w:lvlText w:val=""/>
      <w:lvlJc w:val="left"/>
      <w:pPr>
        <w:ind w:left="2276" w:hanging="324"/>
      </w:pPr>
      <w:rPr>
        <w:rFonts w:ascii="Wingdings" w:hAnsi="Wingdings" w:cs="Wingdings" w:hint="default"/>
        <w:b/>
        <w:sz w:val="24"/>
        <w:szCs w:val="24"/>
      </w:rPr>
    </w:lvl>
    <w:lvl w:ilvl="1">
      <w:start w:val="1"/>
      <w:numFmt w:val="bullet"/>
      <w:lvlText w:val="−"/>
      <w:lvlJc w:val="left"/>
      <w:pPr>
        <w:ind w:left="2637" w:hanging="361"/>
      </w:pPr>
      <w:rPr>
        <w:rFonts w:ascii="Noto Sans Symbols" w:hAnsi="Noto Sans Symbols" w:cs="Noto Sans Symbols" w:hint="default"/>
        <w:sz w:val="24"/>
        <w:szCs w:val="24"/>
      </w:rPr>
    </w:lvl>
    <w:lvl w:ilvl="2">
      <w:start w:val="1"/>
      <w:numFmt w:val="bullet"/>
      <w:lvlText w:val=""/>
      <w:lvlJc w:val="left"/>
      <w:pPr>
        <w:ind w:left="3394" w:hanging="361"/>
      </w:pPr>
      <w:rPr>
        <w:rFonts w:ascii="Symbol" w:hAnsi="Symbol" w:cs="Symbol" w:hint="default"/>
      </w:rPr>
    </w:lvl>
    <w:lvl w:ilvl="3">
      <w:start w:val="1"/>
      <w:numFmt w:val="bullet"/>
      <w:lvlText w:val=""/>
      <w:lvlJc w:val="left"/>
      <w:pPr>
        <w:ind w:left="4148" w:hanging="361"/>
      </w:pPr>
      <w:rPr>
        <w:rFonts w:ascii="Symbol" w:hAnsi="Symbol" w:cs="Symbol" w:hint="default"/>
      </w:rPr>
    </w:lvl>
    <w:lvl w:ilvl="4">
      <w:start w:val="1"/>
      <w:numFmt w:val="bullet"/>
      <w:lvlText w:val=""/>
      <w:lvlJc w:val="left"/>
      <w:pPr>
        <w:ind w:left="4902" w:hanging="361"/>
      </w:pPr>
      <w:rPr>
        <w:rFonts w:ascii="Symbol" w:hAnsi="Symbol" w:cs="Symbol" w:hint="default"/>
      </w:rPr>
    </w:lvl>
    <w:lvl w:ilvl="5">
      <w:start w:val="1"/>
      <w:numFmt w:val="bullet"/>
      <w:lvlText w:val=""/>
      <w:lvlJc w:val="left"/>
      <w:pPr>
        <w:ind w:left="5656" w:hanging="361"/>
      </w:pPr>
      <w:rPr>
        <w:rFonts w:ascii="Symbol" w:hAnsi="Symbol" w:cs="Symbol" w:hint="default"/>
      </w:rPr>
    </w:lvl>
    <w:lvl w:ilvl="6">
      <w:start w:val="1"/>
      <w:numFmt w:val="bullet"/>
      <w:lvlText w:val=""/>
      <w:lvlJc w:val="left"/>
      <w:pPr>
        <w:ind w:left="6410" w:hanging="361"/>
      </w:pPr>
      <w:rPr>
        <w:rFonts w:ascii="Symbol" w:hAnsi="Symbol" w:cs="Symbol" w:hint="default"/>
      </w:rPr>
    </w:lvl>
    <w:lvl w:ilvl="7">
      <w:start w:val="1"/>
      <w:numFmt w:val="bullet"/>
      <w:lvlText w:val=""/>
      <w:lvlJc w:val="left"/>
      <w:pPr>
        <w:ind w:left="7164" w:hanging="361"/>
      </w:pPr>
      <w:rPr>
        <w:rFonts w:ascii="Symbol" w:hAnsi="Symbol" w:cs="Symbol" w:hint="default"/>
      </w:rPr>
    </w:lvl>
    <w:lvl w:ilvl="8">
      <w:start w:val="1"/>
      <w:numFmt w:val="bullet"/>
      <w:lvlText w:val=""/>
      <w:lvlJc w:val="left"/>
      <w:pPr>
        <w:ind w:left="7918" w:hanging="361"/>
      </w:pPr>
      <w:rPr>
        <w:rFonts w:ascii="Symbol" w:hAnsi="Symbol" w:cs="Symbol" w:hint="default"/>
      </w:rPr>
    </w:lvl>
  </w:abstractNum>
  <w:abstractNum w:abstractNumId="11">
    <w:nsid w:val="0E126866"/>
    <w:multiLevelType w:val="multilevel"/>
    <w:tmpl w:val="A64C5392"/>
    <w:lvl w:ilvl="0">
      <w:start w:val="1"/>
      <w:numFmt w:val="decimal"/>
      <w:lvlText w:val="%1)"/>
      <w:lvlJc w:val="left"/>
      <w:pPr>
        <w:ind w:left="1034" w:hanging="324"/>
      </w:pPr>
      <w:rPr>
        <w:sz w:val="24"/>
        <w:szCs w:val="24"/>
      </w:rPr>
    </w:lvl>
    <w:lvl w:ilvl="1">
      <w:start w:val="1"/>
      <w:numFmt w:val="bullet"/>
      <w:lvlText w:val=""/>
      <w:lvlJc w:val="left"/>
      <w:pPr>
        <w:ind w:left="1752" w:hanging="324"/>
      </w:pPr>
      <w:rPr>
        <w:rFonts w:ascii="Symbol" w:hAnsi="Symbol" w:cs="Symbol" w:hint="default"/>
      </w:rPr>
    </w:lvl>
    <w:lvl w:ilvl="2">
      <w:start w:val="1"/>
      <w:numFmt w:val="bullet"/>
      <w:lvlText w:val=""/>
      <w:lvlJc w:val="left"/>
      <w:pPr>
        <w:ind w:left="2471" w:hanging="324"/>
      </w:pPr>
      <w:rPr>
        <w:rFonts w:ascii="Symbol" w:hAnsi="Symbol" w:cs="Symbol" w:hint="default"/>
      </w:rPr>
    </w:lvl>
    <w:lvl w:ilvl="3">
      <w:start w:val="1"/>
      <w:numFmt w:val="bullet"/>
      <w:lvlText w:val=""/>
      <w:lvlJc w:val="left"/>
      <w:pPr>
        <w:ind w:left="3189" w:hanging="324"/>
      </w:pPr>
      <w:rPr>
        <w:rFonts w:ascii="Symbol" w:hAnsi="Symbol" w:cs="Symbol" w:hint="default"/>
      </w:rPr>
    </w:lvl>
    <w:lvl w:ilvl="4">
      <w:start w:val="1"/>
      <w:numFmt w:val="bullet"/>
      <w:lvlText w:val=""/>
      <w:lvlJc w:val="left"/>
      <w:pPr>
        <w:ind w:left="3908" w:hanging="323"/>
      </w:pPr>
      <w:rPr>
        <w:rFonts w:ascii="Symbol" w:hAnsi="Symbol" w:cs="Symbol" w:hint="default"/>
      </w:rPr>
    </w:lvl>
    <w:lvl w:ilvl="5">
      <w:start w:val="1"/>
      <w:numFmt w:val="bullet"/>
      <w:lvlText w:val=""/>
      <w:lvlJc w:val="left"/>
      <w:pPr>
        <w:ind w:left="4627" w:hanging="324"/>
      </w:pPr>
      <w:rPr>
        <w:rFonts w:ascii="Symbol" w:hAnsi="Symbol" w:cs="Symbol" w:hint="default"/>
      </w:rPr>
    </w:lvl>
    <w:lvl w:ilvl="6">
      <w:start w:val="1"/>
      <w:numFmt w:val="bullet"/>
      <w:lvlText w:val=""/>
      <w:lvlJc w:val="left"/>
      <w:pPr>
        <w:ind w:left="5345" w:hanging="324"/>
      </w:pPr>
      <w:rPr>
        <w:rFonts w:ascii="Symbol" w:hAnsi="Symbol" w:cs="Symbol" w:hint="default"/>
      </w:rPr>
    </w:lvl>
    <w:lvl w:ilvl="7">
      <w:start w:val="1"/>
      <w:numFmt w:val="bullet"/>
      <w:lvlText w:val=""/>
      <w:lvlJc w:val="left"/>
      <w:pPr>
        <w:ind w:left="6064" w:hanging="324"/>
      </w:pPr>
      <w:rPr>
        <w:rFonts w:ascii="Symbol" w:hAnsi="Symbol" w:cs="Symbol" w:hint="default"/>
      </w:rPr>
    </w:lvl>
    <w:lvl w:ilvl="8">
      <w:start w:val="1"/>
      <w:numFmt w:val="bullet"/>
      <w:lvlText w:val=""/>
      <w:lvlJc w:val="left"/>
      <w:pPr>
        <w:ind w:left="6783" w:hanging="324"/>
      </w:pPr>
      <w:rPr>
        <w:rFonts w:ascii="Symbol" w:hAnsi="Symbol" w:cs="Symbol" w:hint="default"/>
      </w:rPr>
    </w:lvl>
  </w:abstractNum>
  <w:abstractNum w:abstractNumId="12">
    <w:nsid w:val="0FCF3189"/>
    <w:multiLevelType w:val="multilevel"/>
    <w:tmpl w:val="29BA1BA0"/>
    <w:lvl w:ilvl="0">
      <w:start w:val="1"/>
      <w:numFmt w:val="lowerLetter"/>
      <w:lvlText w:val="%1)"/>
      <w:lvlJc w:val="left"/>
      <w:pPr>
        <w:ind w:left="1916" w:hanging="360"/>
      </w:pPr>
      <w:rPr>
        <w:rFonts w:eastAsia="Times New Roman" w:cs="Times New Roman"/>
        <w:b w:val="0"/>
        <w:sz w:val="24"/>
        <w:szCs w:val="24"/>
      </w:rPr>
    </w:lvl>
    <w:lvl w:ilvl="1">
      <w:start w:val="1"/>
      <w:numFmt w:val="bullet"/>
      <w:lvlText w:val=""/>
      <w:lvlJc w:val="left"/>
      <w:pPr>
        <w:ind w:left="2670" w:hanging="360"/>
      </w:pPr>
      <w:rPr>
        <w:rFonts w:ascii="Symbol" w:hAnsi="Symbol" w:cs="Symbol" w:hint="default"/>
      </w:rPr>
    </w:lvl>
    <w:lvl w:ilvl="2">
      <w:start w:val="1"/>
      <w:numFmt w:val="bullet"/>
      <w:lvlText w:val=""/>
      <w:lvlJc w:val="left"/>
      <w:pPr>
        <w:ind w:left="3421" w:hanging="360"/>
      </w:pPr>
      <w:rPr>
        <w:rFonts w:ascii="Symbol" w:hAnsi="Symbol" w:cs="Symbol" w:hint="default"/>
      </w:rPr>
    </w:lvl>
    <w:lvl w:ilvl="3">
      <w:start w:val="1"/>
      <w:numFmt w:val="bullet"/>
      <w:lvlText w:val=""/>
      <w:lvlJc w:val="left"/>
      <w:pPr>
        <w:ind w:left="4171" w:hanging="360"/>
      </w:pPr>
      <w:rPr>
        <w:rFonts w:ascii="Symbol" w:hAnsi="Symbol" w:cs="Symbol" w:hint="default"/>
      </w:rPr>
    </w:lvl>
    <w:lvl w:ilvl="4">
      <w:start w:val="1"/>
      <w:numFmt w:val="bullet"/>
      <w:lvlText w:val=""/>
      <w:lvlJc w:val="left"/>
      <w:pPr>
        <w:ind w:left="4922" w:hanging="360"/>
      </w:pPr>
      <w:rPr>
        <w:rFonts w:ascii="Symbol" w:hAnsi="Symbol" w:cs="Symbol" w:hint="default"/>
      </w:rPr>
    </w:lvl>
    <w:lvl w:ilvl="5">
      <w:start w:val="1"/>
      <w:numFmt w:val="bullet"/>
      <w:lvlText w:val=""/>
      <w:lvlJc w:val="left"/>
      <w:pPr>
        <w:ind w:left="5673" w:hanging="360"/>
      </w:pPr>
      <w:rPr>
        <w:rFonts w:ascii="Symbol" w:hAnsi="Symbol" w:cs="Symbol" w:hint="default"/>
      </w:rPr>
    </w:lvl>
    <w:lvl w:ilvl="6">
      <w:start w:val="1"/>
      <w:numFmt w:val="bullet"/>
      <w:lvlText w:val=""/>
      <w:lvlJc w:val="left"/>
      <w:pPr>
        <w:ind w:left="6423" w:hanging="360"/>
      </w:pPr>
      <w:rPr>
        <w:rFonts w:ascii="Symbol" w:hAnsi="Symbol" w:cs="Symbol" w:hint="default"/>
      </w:rPr>
    </w:lvl>
    <w:lvl w:ilvl="7">
      <w:start w:val="1"/>
      <w:numFmt w:val="bullet"/>
      <w:lvlText w:val=""/>
      <w:lvlJc w:val="left"/>
      <w:pPr>
        <w:ind w:left="7174" w:hanging="360"/>
      </w:pPr>
      <w:rPr>
        <w:rFonts w:ascii="Symbol" w:hAnsi="Symbol" w:cs="Symbol" w:hint="default"/>
      </w:rPr>
    </w:lvl>
    <w:lvl w:ilvl="8">
      <w:start w:val="1"/>
      <w:numFmt w:val="bullet"/>
      <w:lvlText w:val=""/>
      <w:lvlJc w:val="left"/>
      <w:pPr>
        <w:ind w:left="7925" w:hanging="360"/>
      </w:pPr>
      <w:rPr>
        <w:rFonts w:ascii="Symbol" w:hAnsi="Symbol" w:cs="Symbol" w:hint="default"/>
      </w:rPr>
    </w:lvl>
  </w:abstractNum>
  <w:abstractNum w:abstractNumId="13">
    <w:nsid w:val="102E6413"/>
    <w:multiLevelType w:val="multilevel"/>
    <w:tmpl w:val="02F261FE"/>
    <w:lvl w:ilvl="0">
      <w:start w:val="1"/>
      <w:numFmt w:val="bullet"/>
      <w:lvlText w:val="-"/>
      <w:lvlJc w:val="left"/>
      <w:pPr>
        <w:ind w:left="1134" w:hanging="360"/>
      </w:pPr>
      <w:rPr>
        <w:rFonts w:ascii="Times New Roman" w:hAnsi="Times New Roman" w:cs="Times New Roman" w:hint="default"/>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Noto Sans Symbols" w:hAnsi="Noto Sans Symbols" w:cs="Noto Sans Symbols" w:hint="default"/>
      </w:rPr>
    </w:lvl>
    <w:lvl w:ilvl="3">
      <w:start w:val="1"/>
      <w:numFmt w:val="bullet"/>
      <w:lvlText w:val="●"/>
      <w:lvlJc w:val="left"/>
      <w:pPr>
        <w:ind w:left="3294" w:hanging="360"/>
      </w:pPr>
      <w:rPr>
        <w:rFonts w:ascii="Noto Sans Symbols" w:hAnsi="Noto Sans Symbols" w:cs="Noto Sans Symbols"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Noto Sans Symbols" w:hAnsi="Noto Sans Symbols" w:cs="Noto Sans Symbols" w:hint="default"/>
      </w:rPr>
    </w:lvl>
    <w:lvl w:ilvl="6">
      <w:start w:val="1"/>
      <w:numFmt w:val="bullet"/>
      <w:lvlText w:val="●"/>
      <w:lvlJc w:val="left"/>
      <w:pPr>
        <w:ind w:left="5454" w:hanging="360"/>
      </w:pPr>
      <w:rPr>
        <w:rFonts w:ascii="Noto Sans Symbols" w:hAnsi="Noto Sans Symbols" w:cs="Noto Sans Symbols"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Noto Sans Symbols" w:hAnsi="Noto Sans Symbols" w:cs="Noto Sans Symbols" w:hint="default"/>
      </w:rPr>
    </w:lvl>
  </w:abstractNum>
  <w:abstractNum w:abstractNumId="14">
    <w:nsid w:val="13194F0E"/>
    <w:multiLevelType w:val="multilevel"/>
    <w:tmpl w:val="05A61134"/>
    <w:lvl w:ilvl="0">
      <w:start w:val="1"/>
      <w:numFmt w:val="decimal"/>
      <w:suff w:val="nothing"/>
      <w:lvlText w:val="14.%1."/>
      <w:lvlJc w:val="left"/>
      <w:pPr>
        <w:ind w:left="777" w:hanging="425"/>
      </w:pPr>
      <w:rPr>
        <w:rFonts w:eastAsia="Times New Roman" w:cs="Times New Roman"/>
        <w:b w:val="0"/>
        <w:i w:val="0"/>
        <w:sz w:val="24"/>
        <w:szCs w:val="2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nsid w:val="15F055AA"/>
    <w:multiLevelType w:val="multilevel"/>
    <w:tmpl w:val="7FCADAC6"/>
    <w:lvl w:ilvl="0">
      <w:start w:val="3"/>
      <w:numFmt w:val="decimal"/>
      <w:suff w:val="nothing"/>
      <w:lvlText w:val="8.%1."/>
      <w:lvlJc w:val="left"/>
      <w:pPr>
        <w:ind w:left="1070" w:hanging="360"/>
      </w:pPr>
      <w:rPr>
        <w:rFonts w:eastAsia="Times New Roman" w:cs="Times New Roman" w:hint="default"/>
        <w:b w:val="0"/>
        <w:i w:val="0"/>
        <w:sz w:val="24"/>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DD64F59"/>
    <w:multiLevelType w:val="multilevel"/>
    <w:tmpl w:val="A1387090"/>
    <w:lvl w:ilvl="0">
      <w:start w:val="3"/>
      <w:numFmt w:val="decimal"/>
      <w:lvlText w:val="10.%1.3."/>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17">
    <w:nsid w:val="206500A5"/>
    <w:multiLevelType w:val="multilevel"/>
    <w:tmpl w:val="B748DEA4"/>
    <w:lvl w:ilvl="0">
      <w:start w:val="1"/>
      <w:numFmt w:val="decimal"/>
      <w:lvlText w:val="10.%1.3."/>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18">
    <w:nsid w:val="20E65B39"/>
    <w:multiLevelType w:val="multilevel"/>
    <w:tmpl w:val="D27A1CF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19">
    <w:nsid w:val="20E702BB"/>
    <w:multiLevelType w:val="multilevel"/>
    <w:tmpl w:val="2C7E2E00"/>
    <w:lvl w:ilvl="0">
      <w:start w:val="1"/>
      <w:numFmt w:val="decimal"/>
      <w:suff w:val="nothing"/>
      <w:lvlText w:val="28.%1."/>
      <w:lvlJc w:val="left"/>
      <w:pPr>
        <w:ind w:left="777" w:hanging="425"/>
      </w:pPr>
      <w:rPr>
        <w:rFonts w:ascii="Times New Roman" w:eastAsia="Times New Roman" w:hAnsi="Times New Roman" w:cs="Times New Roman" w:hint="default"/>
        <w:b w:val="0"/>
        <w:i w:val="0"/>
        <w:sz w:val="24"/>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4004456"/>
    <w:multiLevelType w:val="multilevel"/>
    <w:tmpl w:val="A52897CC"/>
    <w:lvl w:ilvl="0">
      <w:start w:val="1"/>
      <w:numFmt w:val="decimal"/>
      <w:suff w:val="nothing"/>
      <w:lvlText w:val="23.%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246F6DE4"/>
    <w:multiLevelType w:val="multilevel"/>
    <w:tmpl w:val="17B84FEC"/>
    <w:lvl w:ilvl="0">
      <w:start w:val="1"/>
      <w:numFmt w:val="lowerLetter"/>
      <w:lvlText w:val="%1)"/>
      <w:lvlJc w:val="left"/>
      <w:pPr>
        <w:ind w:left="1428" w:hanging="360"/>
      </w:pPr>
      <w:rPr>
        <w:rFonts w:eastAsia="Times New Roman" w:cs="Times New Roman"/>
        <w:b w:val="0"/>
        <w:color w:val="000000"/>
        <w:sz w:val="20"/>
        <w:szCs w:val="20"/>
      </w:rPr>
    </w:lvl>
    <w:lvl w:ilvl="1">
      <w:start w:val="1"/>
      <w:numFmt w:val="decimal"/>
      <w:lvlText w:val="%2."/>
      <w:lvlJc w:val="left"/>
      <w:pPr>
        <w:ind w:left="2148" w:hanging="360"/>
      </w:pPr>
    </w:lvl>
    <w:lvl w:ilvl="2">
      <w:start w:val="1"/>
      <w:numFmt w:val="lowerLetter"/>
      <w:lvlText w:val="%3)"/>
      <w:lvlJc w:val="left"/>
      <w:pPr>
        <w:ind w:left="304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2">
    <w:nsid w:val="27291A99"/>
    <w:multiLevelType w:val="multilevel"/>
    <w:tmpl w:val="0D2EF31C"/>
    <w:lvl w:ilvl="0">
      <w:start w:val="1"/>
      <w:numFmt w:val="decimal"/>
      <w:lvlText w:val="10.%1.8."/>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23">
    <w:nsid w:val="27702CAC"/>
    <w:multiLevelType w:val="multilevel"/>
    <w:tmpl w:val="06E283D0"/>
    <w:lvl w:ilvl="0">
      <w:start w:val="1"/>
      <w:numFmt w:val="lowerLetter"/>
      <w:lvlText w:val="%1)"/>
      <w:lvlJc w:val="left"/>
      <w:pPr>
        <w:ind w:left="1046" w:hanging="336"/>
      </w:pPr>
      <w:rPr>
        <w:rFonts w:eastAsia="Times New Roman" w:cs="Times New Roman"/>
        <w:sz w:val="24"/>
        <w:szCs w:val="24"/>
      </w:rPr>
    </w:lvl>
    <w:lvl w:ilvl="1">
      <w:start w:val="1"/>
      <w:numFmt w:val="bullet"/>
      <w:lvlText w:val=""/>
      <w:lvlJc w:val="left"/>
      <w:pPr>
        <w:ind w:left="1842" w:hanging="336"/>
      </w:pPr>
      <w:rPr>
        <w:rFonts w:ascii="Symbol" w:hAnsi="Symbol" w:cs="Symbol" w:hint="default"/>
      </w:rPr>
    </w:lvl>
    <w:lvl w:ilvl="2">
      <w:start w:val="1"/>
      <w:numFmt w:val="bullet"/>
      <w:lvlText w:val=""/>
      <w:lvlJc w:val="left"/>
      <w:pPr>
        <w:ind w:left="2631" w:hanging="335"/>
      </w:pPr>
      <w:rPr>
        <w:rFonts w:ascii="Symbol" w:hAnsi="Symbol" w:cs="Symbol" w:hint="default"/>
      </w:rPr>
    </w:lvl>
    <w:lvl w:ilvl="3">
      <w:start w:val="1"/>
      <w:numFmt w:val="bullet"/>
      <w:lvlText w:val=""/>
      <w:lvlJc w:val="left"/>
      <w:pPr>
        <w:ind w:left="3419" w:hanging="336"/>
      </w:pPr>
      <w:rPr>
        <w:rFonts w:ascii="Symbol" w:hAnsi="Symbol" w:cs="Symbol" w:hint="default"/>
      </w:rPr>
    </w:lvl>
    <w:lvl w:ilvl="4">
      <w:start w:val="1"/>
      <w:numFmt w:val="bullet"/>
      <w:lvlText w:val=""/>
      <w:lvlJc w:val="left"/>
      <w:pPr>
        <w:ind w:left="4208" w:hanging="336"/>
      </w:pPr>
      <w:rPr>
        <w:rFonts w:ascii="Symbol" w:hAnsi="Symbol" w:cs="Symbol" w:hint="default"/>
      </w:rPr>
    </w:lvl>
    <w:lvl w:ilvl="5">
      <w:start w:val="1"/>
      <w:numFmt w:val="bullet"/>
      <w:lvlText w:val=""/>
      <w:lvlJc w:val="left"/>
      <w:pPr>
        <w:ind w:left="4997" w:hanging="336"/>
      </w:pPr>
      <w:rPr>
        <w:rFonts w:ascii="Symbol" w:hAnsi="Symbol" w:cs="Symbol" w:hint="default"/>
      </w:rPr>
    </w:lvl>
    <w:lvl w:ilvl="6">
      <w:start w:val="1"/>
      <w:numFmt w:val="bullet"/>
      <w:lvlText w:val=""/>
      <w:lvlJc w:val="left"/>
      <w:pPr>
        <w:ind w:left="5785" w:hanging="336"/>
      </w:pPr>
      <w:rPr>
        <w:rFonts w:ascii="Symbol" w:hAnsi="Symbol" w:cs="Symbol" w:hint="default"/>
      </w:rPr>
    </w:lvl>
    <w:lvl w:ilvl="7">
      <w:start w:val="1"/>
      <w:numFmt w:val="bullet"/>
      <w:lvlText w:val=""/>
      <w:lvlJc w:val="left"/>
      <w:pPr>
        <w:ind w:left="6574" w:hanging="336"/>
      </w:pPr>
      <w:rPr>
        <w:rFonts w:ascii="Symbol" w:hAnsi="Symbol" w:cs="Symbol" w:hint="default"/>
      </w:rPr>
    </w:lvl>
    <w:lvl w:ilvl="8">
      <w:start w:val="1"/>
      <w:numFmt w:val="bullet"/>
      <w:lvlText w:val=""/>
      <w:lvlJc w:val="left"/>
      <w:pPr>
        <w:ind w:left="7363" w:hanging="336"/>
      </w:pPr>
      <w:rPr>
        <w:rFonts w:ascii="Symbol" w:hAnsi="Symbol" w:cs="Symbol" w:hint="default"/>
      </w:rPr>
    </w:lvl>
  </w:abstractNum>
  <w:abstractNum w:abstractNumId="24">
    <w:nsid w:val="28515EB6"/>
    <w:multiLevelType w:val="multilevel"/>
    <w:tmpl w:val="8138D3C4"/>
    <w:lvl w:ilvl="0">
      <w:start w:val="1"/>
      <w:numFmt w:val="bullet"/>
      <w:lvlText w:val="⮚"/>
      <w:lvlJc w:val="left"/>
      <w:pPr>
        <w:ind w:left="2240" w:hanging="324"/>
      </w:pPr>
      <w:rPr>
        <w:rFonts w:ascii="Times New Roman" w:hAnsi="Times New Roman" w:cs="Times New Roman" w:hint="default"/>
        <w:sz w:val="24"/>
        <w:szCs w:val="24"/>
      </w:rPr>
    </w:lvl>
    <w:lvl w:ilvl="1">
      <w:start w:val="1"/>
      <w:numFmt w:val="bullet"/>
      <w:lvlText w:val=""/>
      <w:lvlJc w:val="left"/>
      <w:pPr>
        <w:ind w:left="2280" w:hanging="324"/>
      </w:pPr>
      <w:rPr>
        <w:rFonts w:ascii="Symbol" w:hAnsi="Symbol" w:cs="Symbol" w:hint="default"/>
      </w:rPr>
    </w:lvl>
    <w:lvl w:ilvl="2">
      <w:start w:val="1"/>
      <w:numFmt w:val="bullet"/>
      <w:lvlText w:val=""/>
      <w:lvlJc w:val="left"/>
      <w:pPr>
        <w:ind w:left="3074" w:hanging="324"/>
      </w:pPr>
      <w:rPr>
        <w:rFonts w:ascii="Symbol" w:hAnsi="Symbol" w:cs="Symbol" w:hint="default"/>
      </w:rPr>
    </w:lvl>
    <w:lvl w:ilvl="3">
      <w:start w:val="1"/>
      <w:numFmt w:val="bullet"/>
      <w:lvlText w:val=""/>
      <w:lvlJc w:val="left"/>
      <w:pPr>
        <w:ind w:left="3868" w:hanging="323"/>
      </w:pPr>
      <w:rPr>
        <w:rFonts w:ascii="Symbol" w:hAnsi="Symbol" w:cs="Symbol" w:hint="default"/>
      </w:rPr>
    </w:lvl>
    <w:lvl w:ilvl="4">
      <w:start w:val="1"/>
      <w:numFmt w:val="bullet"/>
      <w:lvlText w:val=""/>
      <w:lvlJc w:val="left"/>
      <w:pPr>
        <w:ind w:left="4662" w:hanging="324"/>
      </w:pPr>
      <w:rPr>
        <w:rFonts w:ascii="Symbol" w:hAnsi="Symbol" w:cs="Symbol" w:hint="default"/>
      </w:rPr>
    </w:lvl>
    <w:lvl w:ilvl="5">
      <w:start w:val="1"/>
      <w:numFmt w:val="bullet"/>
      <w:lvlText w:val=""/>
      <w:lvlJc w:val="left"/>
      <w:pPr>
        <w:ind w:left="5456" w:hanging="324"/>
      </w:pPr>
      <w:rPr>
        <w:rFonts w:ascii="Symbol" w:hAnsi="Symbol" w:cs="Symbol" w:hint="default"/>
      </w:rPr>
    </w:lvl>
    <w:lvl w:ilvl="6">
      <w:start w:val="1"/>
      <w:numFmt w:val="bullet"/>
      <w:lvlText w:val=""/>
      <w:lvlJc w:val="left"/>
      <w:pPr>
        <w:ind w:left="6250" w:hanging="324"/>
      </w:pPr>
      <w:rPr>
        <w:rFonts w:ascii="Symbol" w:hAnsi="Symbol" w:cs="Symbol" w:hint="default"/>
      </w:rPr>
    </w:lvl>
    <w:lvl w:ilvl="7">
      <w:start w:val="1"/>
      <w:numFmt w:val="bullet"/>
      <w:lvlText w:val=""/>
      <w:lvlJc w:val="left"/>
      <w:pPr>
        <w:ind w:left="7044" w:hanging="324"/>
      </w:pPr>
      <w:rPr>
        <w:rFonts w:ascii="Symbol" w:hAnsi="Symbol" w:cs="Symbol" w:hint="default"/>
      </w:rPr>
    </w:lvl>
    <w:lvl w:ilvl="8">
      <w:start w:val="1"/>
      <w:numFmt w:val="bullet"/>
      <w:lvlText w:val=""/>
      <w:lvlJc w:val="left"/>
      <w:pPr>
        <w:ind w:left="7838" w:hanging="324"/>
      </w:pPr>
      <w:rPr>
        <w:rFonts w:ascii="Symbol" w:hAnsi="Symbol" w:cs="Symbol" w:hint="default"/>
      </w:rPr>
    </w:lvl>
  </w:abstractNum>
  <w:abstractNum w:abstractNumId="25">
    <w:nsid w:val="2885401F"/>
    <w:multiLevelType w:val="multilevel"/>
    <w:tmpl w:val="31EA52B6"/>
    <w:lvl w:ilvl="0">
      <w:start w:val="1"/>
      <w:numFmt w:val="decimal"/>
      <w:lvlText w:val="6.%1."/>
      <w:lvlJc w:val="left"/>
      <w:pPr>
        <w:ind w:left="777" w:hanging="425"/>
      </w:pPr>
      <w:rPr>
        <w:rFonts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D76970"/>
    <w:multiLevelType w:val="multilevel"/>
    <w:tmpl w:val="7572FC76"/>
    <w:lvl w:ilvl="0">
      <w:start w:val="1"/>
      <w:numFmt w:val="decimal"/>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nsid w:val="292827D9"/>
    <w:multiLevelType w:val="multilevel"/>
    <w:tmpl w:val="DFF2D596"/>
    <w:lvl w:ilvl="0">
      <w:start w:val="1"/>
      <w:numFmt w:val="bullet"/>
      <w:lvlText w:val="−"/>
      <w:lvlJc w:val="left"/>
      <w:pPr>
        <w:ind w:left="1068" w:hanging="324"/>
      </w:pPr>
      <w:rPr>
        <w:rFonts w:ascii="Noto Sans Symbols" w:hAnsi="Noto Sans Symbols" w:cs="Noto Sans Symbols" w:hint="default"/>
        <w:sz w:val="24"/>
        <w:szCs w:val="24"/>
      </w:rPr>
    </w:lvl>
    <w:lvl w:ilvl="1">
      <w:start w:val="1"/>
      <w:numFmt w:val="bullet"/>
      <w:lvlText w:val=""/>
      <w:lvlJc w:val="left"/>
      <w:pPr>
        <w:ind w:left="1786" w:hanging="324"/>
      </w:pPr>
      <w:rPr>
        <w:rFonts w:ascii="Symbol" w:hAnsi="Symbol" w:cs="Symbol" w:hint="default"/>
      </w:rPr>
    </w:lvl>
    <w:lvl w:ilvl="2">
      <w:start w:val="1"/>
      <w:numFmt w:val="bullet"/>
      <w:lvlText w:val=""/>
      <w:lvlJc w:val="left"/>
      <w:pPr>
        <w:ind w:left="2501" w:hanging="324"/>
      </w:pPr>
      <w:rPr>
        <w:rFonts w:ascii="Symbol" w:hAnsi="Symbol" w:cs="Symbol" w:hint="default"/>
      </w:rPr>
    </w:lvl>
    <w:lvl w:ilvl="3">
      <w:start w:val="1"/>
      <w:numFmt w:val="bullet"/>
      <w:lvlText w:val=""/>
      <w:lvlJc w:val="left"/>
      <w:pPr>
        <w:ind w:left="3215" w:hanging="324"/>
      </w:pPr>
      <w:rPr>
        <w:rFonts w:ascii="Symbol" w:hAnsi="Symbol" w:cs="Symbol" w:hint="default"/>
      </w:rPr>
    </w:lvl>
    <w:lvl w:ilvl="4">
      <w:start w:val="1"/>
      <w:numFmt w:val="bullet"/>
      <w:lvlText w:val=""/>
      <w:lvlJc w:val="left"/>
      <w:pPr>
        <w:ind w:left="3930" w:hanging="324"/>
      </w:pPr>
      <w:rPr>
        <w:rFonts w:ascii="Symbol" w:hAnsi="Symbol" w:cs="Symbol" w:hint="default"/>
      </w:rPr>
    </w:lvl>
    <w:lvl w:ilvl="5">
      <w:start w:val="1"/>
      <w:numFmt w:val="bullet"/>
      <w:lvlText w:val=""/>
      <w:lvlJc w:val="left"/>
      <w:pPr>
        <w:ind w:left="4645" w:hanging="324"/>
      </w:pPr>
      <w:rPr>
        <w:rFonts w:ascii="Symbol" w:hAnsi="Symbol" w:cs="Symbol" w:hint="default"/>
      </w:rPr>
    </w:lvl>
    <w:lvl w:ilvl="6">
      <w:start w:val="1"/>
      <w:numFmt w:val="bullet"/>
      <w:lvlText w:val=""/>
      <w:lvlJc w:val="left"/>
      <w:pPr>
        <w:ind w:left="5359" w:hanging="324"/>
      </w:pPr>
      <w:rPr>
        <w:rFonts w:ascii="Symbol" w:hAnsi="Symbol" w:cs="Symbol" w:hint="default"/>
      </w:rPr>
    </w:lvl>
    <w:lvl w:ilvl="7">
      <w:start w:val="1"/>
      <w:numFmt w:val="bullet"/>
      <w:lvlText w:val=""/>
      <w:lvlJc w:val="left"/>
      <w:pPr>
        <w:ind w:left="6074" w:hanging="324"/>
      </w:pPr>
      <w:rPr>
        <w:rFonts w:ascii="Symbol" w:hAnsi="Symbol" w:cs="Symbol" w:hint="default"/>
      </w:rPr>
    </w:lvl>
    <w:lvl w:ilvl="8">
      <w:start w:val="1"/>
      <w:numFmt w:val="bullet"/>
      <w:lvlText w:val=""/>
      <w:lvlJc w:val="left"/>
      <w:pPr>
        <w:ind w:left="6789" w:hanging="324"/>
      </w:pPr>
      <w:rPr>
        <w:rFonts w:ascii="Symbol" w:hAnsi="Symbol" w:cs="Symbol" w:hint="default"/>
      </w:rPr>
    </w:lvl>
  </w:abstractNum>
  <w:abstractNum w:abstractNumId="28">
    <w:nsid w:val="29E033F5"/>
    <w:multiLevelType w:val="multilevel"/>
    <w:tmpl w:val="EECA6A3E"/>
    <w:lvl w:ilvl="0">
      <w:start w:val="3"/>
      <w:numFmt w:val="decimal"/>
      <w:lvlText w:val="10.%1.7."/>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29">
    <w:nsid w:val="29E45B1C"/>
    <w:multiLevelType w:val="multilevel"/>
    <w:tmpl w:val="285E1F80"/>
    <w:lvl w:ilvl="0">
      <w:start w:val="1"/>
      <w:numFmt w:val="decimal"/>
      <w:lvlText w:val="9.%1."/>
      <w:lvlJc w:val="left"/>
      <w:pPr>
        <w:ind w:left="777" w:hanging="417"/>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C5F7E71"/>
    <w:multiLevelType w:val="multilevel"/>
    <w:tmpl w:val="2A5EC81A"/>
    <w:lvl w:ilvl="0">
      <w:start w:val="1"/>
      <w:numFmt w:val="decimal"/>
      <w:lvlText w:val="%1."/>
      <w:lvlJc w:val="left"/>
      <w:pPr>
        <w:ind w:left="427" w:hanging="427"/>
      </w:pPr>
      <w:rPr>
        <w:b/>
        <w:i w:val="0"/>
        <w:sz w:val="24"/>
        <w:szCs w:val="20"/>
      </w:rPr>
    </w:lvl>
    <w:lvl w:ilvl="1">
      <w:start w:val="1"/>
      <w:numFmt w:val="decimal"/>
      <w:lvlText w:val="15.%2."/>
      <w:lvlJc w:val="left"/>
      <w:pPr>
        <w:ind w:left="1556" w:hanging="696"/>
      </w:pPr>
      <w:rPr>
        <w:rFonts w:eastAsia="Times New Roman" w:cs="Times New Roman"/>
        <w:b w:val="0"/>
        <w:i w:val="0"/>
        <w:sz w:val="20"/>
        <w:szCs w:val="20"/>
      </w:rPr>
    </w:lvl>
    <w:lvl w:ilvl="2">
      <w:start w:val="1"/>
      <w:numFmt w:val="decimal"/>
      <w:lvlText w:val="15.%3."/>
      <w:lvlJc w:val="left"/>
      <w:pPr>
        <w:ind w:left="2113" w:hanging="695"/>
      </w:pPr>
      <w:rPr>
        <w:rFonts w:eastAsia="Times New Roman" w:cs="Times New Roman"/>
        <w:b w:val="0"/>
        <w:i w:val="0"/>
        <w:sz w:val="20"/>
        <w:szCs w:val="20"/>
      </w:rPr>
    </w:lvl>
    <w:lvl w:ilvl="3">
      <w:start w:val="1"/>
      <w:numFmt w:val="bullet"/>
      <w:lvlText w:val="⎯"/>
      <w:lvlJc w:val="left"/>
      <w:pPr>
        <w:ind w:left="1969" w:hanging="404"/>
      </w:pPr>
      <w:rPr>
        <w:rFonts w:ascii="Noto Sans Symbols" w:hAnsi="Noto Sans Symbols" w:cs="Noto Sans Symbols" w:hint="default"/>
        <w:sz w:val="24"/>
        <w:szCs w:val="24"/>
      </w:rPr>
    </w:lvl>
    <w:lvl w:ilvl="4">
      <w:start w:val="1"/>
      <w:numFmt w:val="bullet"/>
      <w:lvlText w:val=""/>
      <w:lvlJc w:val="left"/>
      <w:pPr>
        <w:ind w:left="1960" w:hanging="404"/>
      </w:pPr>
      <w:rPr>
        <w:rFonts w:ascii="Symbol" w:hAnsi="Symbol" w:cs="Symbol" w:hint="default"/>
      </w:rPr>
    </w:lvl>
    <w:lvl w:ilvl="5">
      <w:start w:val="1"/>
      <w:numFmt w:val="bullet"/>
      <w:lvlText w:val=""/>
      <w:lvlJc w:val="left"/>
      <w:pPr>
        <w:ind w:left="2120" w:hanging="404"/>
      </w:pPr>
      <w:rPr>
        <w:rFonts w:ascii="Symbol" w:hAnsi="Symbol" w:cs="Symbol" w:hint="default"/>
      </w:rPr>
    </w:lvl>
    <w:lvl w:ilvl="6">
      <w:start w:val="1"/>
      <w:numFmt w:val="bullet"/>
      <w:lvlText w:val=""/>
      <w:lvlJc w:val="left"/>
      <w:pPr>
        <w:ind w:left="3581" w:hanging="403"/>
      </w:pPr>
      <w:rPr>
        <w:rFonts w:ascii="Symbol" w:hAnsi="Symbol" w:cs="Symbol" w:hint="default"/>
      </w:rPr>
    </w:lvl>
    <w:lvl w:ilvl="7">
      <w:start w:val="1"/>
      <w:numFmt w:val="bullet"/>
      <w:lvlText w:val=""/>
      <w:lvlJc w:val="left"/>
      <w:pPr>
        <w:ind w:left="5042" w:hanging="404"/>
      </w:pPr>
      <w:rPr>
        <w:rFonts w:ascii="Symbol" w:hAnsi="Symbol" w:cs="Symbol" w:hint="default"/>
      </w:rPr>
    </w:lvl>
    <w:lvl w:ilvl="8">
      <w:start w:val="1"/>
      <w:numFmt w:val="bullet"/>
      <w:lvlText w:val=""/>
      <w:lvlJc w:val="left"/>
      <w:pPr>
        <w:ind w:left="6503" w:hanging="404"/>
      </w:pPr>
      <w:rPr>
        <w:rFonts w:ascii="Symbol" w:hAnsi="Symbol" w:cs="Symbol" w:hint="default"/>
      </w:rPr>
    </w:lvl>
  </w:abstractNum>
  <w:abstractNum w:abstractNumId="31">
    <w:nsid w:val="2CC666C5"/>
    <w:multiLevelType w:val="multilevel"/>
    <w:tmpl w:val="B6E05240"/>
    <w:lvl w:ilvl="0">
      <w:start w:val="1"/>
      <w:numFmt w:val="decimal"/>
      <w:lvlText w:val="7.%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0E03283"/>
    <w:multiLevelType w:val="multilevel"/>
    <w:tmpl w:val="EC8AF714"/>
    <w:lvl w:ilvl="0">
      <w:start w:val="3"/>
      <w:numFmt w:val="decimal"/>
      <w:lvlText w:val="10.%1.8."/>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33">
    <w:nsid w:val="32A6423D"/>
    <w:multiLevelType w:val="multilevel"/>
    <w:tmpl w:val="B120C700"/>
    <w:lvl w:ilvl="0">
      <w:start w:val="1"/>
      <w:numFmt w:val="decimal"/>
      <w:suff w:val="nothing"/>
      <w:lvlText w:val="18.%1."/>
      <w:lvlJc w:val="left"/>
      <w:pPr>
        <w:ind w:left="777" w:hanging="417"/>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30F0BAA"/>
    <w:multiLevelType w:val="multilevel"/>
    <w:tmpl w:val="6E22AE8E"/>
    <w:lvl w:ilvl="0">
      <w:start w:val="3"/>
      <w:numFmt w:val="decimal"/>
      <w:lvlText w:val="9.%1."/>
      <w:lvlJc w:val="left"/>
      <w:pPr>
        <w:ind w:left="1135"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45B45D7"/>
    <w:multiLevelType w:val="multilevel"/>
    <w:tmpl w:val="8CF4DD38"/>
    <w:lvl w:ilvl="0">
      <w:start w:val="4"/>
      <w:numFmt w:val="decimal"/>
      <w:suff w:val="nothing"/>
      <w:lvlText w:val="8.%1."/>
      <w:lvlJc w:val="left"/>
      <w:pPr>
        <w:ind w:left="1916" w:hanging="360"/>
      </w:pPr>
      <w:rPr>
        <w:rFonts w:eastAsia="Times New Roman" w:cs="Times New Roman" w:hint="default"/>
        <w:b w:val="0"/>
        <w:i w:val="0"/>
        <w:sz w:val="24"/>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4AC57DC"/>
    <w:multiLevelType w:val="multilevel"/>
    <w:tmpl w:val="A8C04FE0"/>
    <w:lvl w:ilvl="0">
      <w:start w:val="1"/>
      <w:numFmt w:val="decimal"/>
      <w:suff w:val="nothing"/>
      <w:lvlText w:val="11.%1."/>
      <w:lvlJc w:val="left"/>
      <w:pPr>
        <w:ind w:left="777" w:hanging="425"/>
      </w:pPr>
      <w:rPr>
        <w:rFonts w:eastAsia="Times New Roman" w:cs="Times New Roman"/>
        <w:b w:val="0"/>
        <w:i w:val="0"/>
        <w:sz w:val="24"/>
        <w:szCs w:val="20"/>
      </w:r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37">
    <w:nsid w:val="34BD6387"/>
    <w:multiLevelType w:val="multilevel"/>
    <w:tmpl w:val="ED4287CE"/>
    <w:lvl w:ilvl="0">
      <w:start w:val="2"/>
      <w:numFmt w:val="decimal"/>
      <w:lvlText w:val="10.%1.10."/>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38">
    <w:nsid w:val="386C3695"/>
    <w:multiLevelType w:val="multilevel"/>
    <w:tmpl w:val="644ACB68"/>
    <w:lvl w:ilvl="0">
      <w:start w:val="1"/>
      <w:numFmt w:val="decimal"/>
      <w:lvlText w:val="%1)"/>
      <w:lvlJc w:val="left"/>
      <w:pPr>
        <w:ind w:left="1069" w:hanging="360"/>
      </w:pPr>
      <w:rPr>
        <w:b w:val="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38903B6B"/>
    <w:multiLevelType w:val="multilevel"/>
    <w:tmpl w:val="60E257A2"/>
    <w:lvl w:ilvl="0">
      <w:start w:val="1"/>
      <w:numFmt w:val="decimal"/>
      <w:suff w:val="nothing"/>
      <w:lvlText w:val="5.%1."/>
      <w:lvlJc w:val="left"/>
      <w:pPr>
        <w:ind w:left="777" w:hanging="425"/>
      </w:pPr>
      <w:rPr>
        <w:rFonts w:eastAsia="Times New Roman" w:cs="Times New Roman"/>
        <w:b w:val="0"/>
        <w:i w:val="0"/>
        <w:sz w:val="24"/>
        <w:szCs w:val="20"/>
      </w:rPr>
    </w:lvl>
    <w:lvl w:ilvl="1">
      <w:start w:val="1"/>
      <w:numFmt w:val="bullet"/>
      <w:lvlText w:val="●"/>
      <w:lvlJc w:val="left"/>
      <w:pPr>
        <w:ind w:left="1486" w:hanging="425"/>
      </w:pPr>
      <w:rPr>
        <w:rFonts w:ascii="Noto Sans Symbols" w:hAnsi="Noto Sans Symbols" w:cs="Noto Sans Symbols" w:hint="default"/>
      </w:rPr>
    </w:lvl>
    <w:lvl w:ilvl="2">
      <w:start w:val="1"/>
      <w:numFmt w:val="lowerRoman"/>
      <w:lvlText w:val="%3."/>
      <w:lvlJc w:val="right"/>
      <w:pPr>
        <w:ind w:left="2195" w:hanging="425"/>
      </w:pPr>
    </w:lvl>
    <w:lvl w:ilvl="3">
      <w:start w:val="1"/>
      <w:numFmt w:val="decimal"/>
      <w:lvlText w:val="%4."/>
      <w:lvlJc w:val="left"/>
      <w:pPr>
        <w:ind w:left="2904" w:hanging="425"/>
      </w:pPr>
    </w:lvl>
    <w:lvl w:ilvl="4">
      <w:start w:val="1"/>
      <w:numFmt w:val="lowerLetter"/>
      <w:lvlText w:val="%5."/>
      <w:lvlJc w:val="left"/>
      <w:pPr>
        <w:ind w:left="3613" w:hanging="425"/>
      </w:pPr>
    </w:lvl>
    <w:lvl w:ilvl="5">
      <w:start w:val="1"/>
      <w:numFmt w:val="lowerRoman"/>
      <w:lvlText w:val="%6."/>
      <w:lvlJc w:val="right"/>
      <w:pPr>
        <w:ind w:left="4322" w:hanging="425"/>
      </w:pPr>
    </w:lvl>
    <w:lvl w:ilvl="6">
      <w:start w:val="1"/>
      <w:numFmt w:val="decimal"/>
      <w:lvlText w:val="%7."/>
      <w:lvlJc w:val="left"/>
      <w:pPr>
        <w:ind w:left="5031" w:hanging="425"/>
      </w:pPr>
    </w:lvl>
    <w:lvl w:ilvl="7">
      <w:start w:val="1"/>
      <w:numFmt w:val="lowerLetter"/>
      <w:lvlText w:val="%8."/>
      <w:lvlJc w:val="left"/>
      <w:pPr>
        <w:ind w:left="5740" w:hanging="425"/>
      </w:pPr>
    </w:lvl>
    <w:lvl w:ilvl="8">
      <w:start w:val="1"/>
      <w:numFmt w:val="lowerRoman"/>
      <w:lvlText w:val="%9."/>
      <w:lvlJc w:val="right"/>
      <w:pPr>
        <w:ind w:left="6449" w:hanging="425"/>
      </w:pPr>
    </w:lvl>
  </w:abstractNum>
  <w:abstractNum w:abstractNumId="40">
    <w:nsid w:val="39035A9B"/>
    <w:multiLevelType w:val="multilevel"/>
    <w:tmpl w:val="710AF08A"/>
    <w:lvl w:ilvl="0">
      <w:start w:val="2"/>
      <w:numFmt w:val="decimal"/>
      <w:lvlText w:val="10.%1.3."/>
      <w:lvlJc w:val="left"/>
      <w:pPr>
        <w:ind w:left="1146" w:hanging="794"/>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B630FDE"/>
    <w:multiLevelType w:val="multilevel"/>
    <w:tmpl w:val="BFDAA9F2"/>
    <w:lvl w:ilvl="0">
      <w:start w:val="2"/>
      <w:numFmt w:val="decimal"/>
      <w:lvlText w:val="10.%1.6."/>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42">
    <w:nsid w:val="3C4850F9"/>
    <w:multiLevelType w:val="multilevel"/>
    <w:tmpl w:val="5838C2F2"/>
    <w:lvl w:ilvl="0">
      <w:start w:val="2"/>
      <w:numFmt w:val="decimal"/>
      <w:lvlText w:val="10.%1.9."/>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43">
    <w:nsid w:val="3EF56FA9"/>
    <w:multiLevelType w:val="multilevel"/>
    <w:tmpl w:val="D8B88912"/>
    <w:lvl w:ilvl="0">
      <w:start w:val="1"/>
      <w:numFmt w:val="decimal"/>
      <w:suff w:val="nothing"/>
      <w:lvlText w:val="26.%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FD57DEA"/>
    <w:multiLevelType w:val="multilevel"/>
    <w:tmpl w:val="9C7E1414"/>
    <w:lvl w:ilvl="0">
      <w:start w:val="1"/>
      <w:numFmt w:val="decimal"/>
      <w:lvlText w:val="%1)"/>
      <w:lvlJc w:val="left"/>
      <w:pPr>
        <w:ind w:left="1068" w:hanging="360"/>
      </w:pPr>
      <w:rPr>
        <w:b w:val="0"/>
        <w:i w:val="0"/>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nsid w:val="41B80420"/>
    <w:multiLevelType w:val="multilevel"/>
    <w:tmpl w:val="E8129D26"/>
    <w:lvl w:ilvl="0">
      <w:start w:val="1"/>
      <w:numFmt w:val="decimal"/>
      <w:lvlText w:val="10.%1.2."/>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46">
    <w:nsid w:val="42125BB0"/>
    <w:multiLevelType w:val="multilevel"/>
    <w:tmpl w:val="AF6087BE"/>
    <w:lvl w:ilvl="0">
      <w:start w:val="1"/>
      <w:numFmt w:val="decimal"/>
      <w:suff w:val="nothing"/>
      <w:lvlText w:val="22.%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47">
    <w:nsid w:val="423B2358"/>
    <w:multiLevelType w:val="multilevel"/>
    <w:tmpl w:val="4BB49E3E"/>
    <w:lvl w:ilvl="0">
      <w:start w:val="1"/>
      <w:numFmt w:val="decimal"/>
      <w:lvlText w:val="3.%1."/>
      <w:lvlJc w:val="left"/>
      <w:pPr>
        <w:ind w:left="777" w:hanging="425"/>
      </w:pPr>
      <w:rPr>
        <w:rFonts w:eastAsia="Times New Roman" w:cs="Times New Roman"/>
        <w:b w:val="0"/>
        <w:i w:val="0"/>
        <w:color w:val="000000"/>
        <w:sz w:val="24"/>
        <w:szCs w:val="2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8">
    <w:nsid w:val="43246C37"/>
    <w:multiLevelType w:val="multilevel"/>
    <w:tmpl w:val="7194CD68"/>
    <w:lvl w:ilvl="0">
      <w:start w:val="3"/>
      <w:numFmt w:val="decimal"/>
      <w:lvlText w:val="10.%1.5"/>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49">
    <w:nsid w:val="458674B6"/>
    <w:multiLevelType w:val="multilevel"/>
    <w:tmpl w:val="53323D64"/>
    <w:lvl w:ilvl="0">
      <w:start w:val="1"/>
      <w:numFmt w:val="bullet"/>
      <w:lvlText w:val="−"/>
      <w:lvlJc w:val="left"/>
      <w:pPr>
        <w:ind w:left="2484" w:hanging="324"/>
      </w:pPr>
      <w:rPr>
        <w:rFonts w:ascii="Noto Sans Symbols" w:hAnsi="Noto Sans Symbols" w:cs="Noto Sans Symbols" w:hint="default"/>
        <w:sz w:val="24"/>
        <w:szCs w:val="24"/>
      </w:rPr>
    </w:lvl>
    <w:lvl w:ilvl="1">
      <w:start w:val="1"/>
      <w:numFmt w:val="bullet"/>
      <w:lvlText w:val=""/>
      <w:lvlJc w:val="left"/>
      <w:pPr>
        <w:ind w:left="2808" w:hanging="324"/>
      </w:pPr>
      <w:rPr>
        <w:rFonts w:ascii="Symbol" w:hAnsi="Symbol" w:cs="Symbol" w:hint="default"/>
      </w:rPr>
    </w:lvl>
    <w:lvl w:ilvl="2">
      <w:start w:val="1"/>
      <w:numFmt w:val="bullet"/>
      <w:lvlText w:val=""/>
      <w:lvlJc w:val="left"/>
      <w:pPr>
        <w:ind w:left="3566" w:hanging="323"/>
      </w:pPr>
      <w:rPr>
        <w:rFonts w:ascii="Symbol" w:hAnsi="Symbol" w:cs="Symbol" w:hint="default"/>
      </w:rPr>
    </w:lvl>
    <w:lvl w:ilvl="3">
      <w:start w:val="1"/>
      <w:numFmt w:val="bullet"/>
      <w:lvlText w:val=""/>
      <w:lvlJc w:val="left"/>
      <w:pPr>
        <w:ind w:left="4324" w:hanging="324"/>
      </w:pPr>
      <w:rPr>
        <w:rFonts w:ascii="Symbol" w:hAnsi="Symbol" w:cs="Symbol" w:hint="default"/>
      </w:rPr>
    </w:lvl>
    <w:lvl w:ilvl="4">
      <w:start w:val="1"/>
      <w:numFmt w:val="bullet"/>
      <w:lvlText w:val=""/>
      <w:lvlJc w:val="left"/>
      <w:pPr>
        <w:ind w:left="5083" w:hanging="324"/>
      </w:pPr>
      <w:rPr>
        <w:rFonts w:ascii="Symbol" w:hAnsi="Symbol" w:cs="Symbol" w:hint="default"/>
      </w:rPr>
    </w:lvl>
    <w:lvl w:ilvl="5">
      <w:start w:val="1"/>
      <w:numFmt w:val="bullet"/>
      <w:lvlText w:val=""/>
      <w:lvlJc w:val="left"/>
      <w:pPr>
        <w:ind w:left="5841" w:hanging="324"/>
      </w:pPr>
      <w:rPr>
        <w:rFonts w:ascii="Symbol" w:hAnsi="Symbol" w:cs="Symbol" w:hint="default"/>
      </w:rPr>
    </w:lvl>
    <w:lvl w:ilvl="6">
      <w:start w:val="1"/>
      <w:numFmt w:val="bullet"/>
      <w:lvlText w:val=""/>
      <w:lvlJc w:val="left"/>
      <w:pPr>
        <w:ind w:left="6600" w:hanging="324"/>
      </w:pPr>
      <w:rPr>
        <w:rFonts w:ascii="Symbol" w:hAnsi="Symbol" w:cs="Symbol" w:hint="default"/>
      </w:rPr>
    </w:lvl>
    <w:lvl w:ilvl="7">
      <w:start w:val="1"/>
      <w:numFmt w:val="bullet"/>
      <w:lvlText w:val=""/>
      <w:lvlJc w:val="left"/>
      <w:pPr>
        <w:ind w:left="7358" w:hanging="324"/>
      </w:pPr>
      <w:rPr>
        <w:rFonts w:ascii="Symbol" w:hAnsi="Symbol" w:cs="Symbol" w:hint="default"/>
      </w:rPr>
    </w:lvl>
    <w:lvl w:ilvl="8">
      <w:start w:val="1"/>
      <w:numFmt w:val="bullet"/>
      <w:lvlText w:val=""/>
      <w:lvlJc w:val="left"/>
      <w:pPr>
        <w:ind w:left="8117" w:hanging="323"/>
      </w:pPr>
      <w:rPr>
        <w:rFonts w:ascii="Symbol" w:hAnsi="Symbol" w:cs="Symbol" w:hint="default"/>
      </w:rPr>
    </w:lvl>
  </w:abstractNum>
  <w:abstractNum w:abstractNumId="50">
    <w:nsid w:val="462A6C76"/>
    <w:multiLevelType w:val="multilevel"/>
    <w:tmpl w:val="507AB3FC"/>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Noto Sans Symbols" w:hAnsi="Noto Sans Symbols" w:cs="Noto Sans Symbols" w:hint="default"/>
      </w:rPr>
    </w:lvl>
    <w:lvl w:ilvl="3">
      <w:start w:val="1"/>
      <w:numFmt w:val="bullet"/>
      <w:lvlText w:val="●"/>
      <w:lvlJc w:val="left"/>
      <w:pPr>
        <w:ind w:left="3228" w:hanging="360"/>
      </w:pPr>
      <w:rPr>
        <w:rFonts w:ascii="Noto Sans Symbols" w:hAnsi="Noto Sans Symbols" w:cs="Noto Sans Symbols"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Noto Sans Symbols" w:hAnsi="Noto Sans Symbols" w:cs="Noto Sans Symbols" w:hint="default"/>
      </w:rPr>
    </w:lvl>
    <w:lvl w:ilvl="6">
      <w:start w:val="1"/>
      <w:numFmt w:val="bullet"/>
      <w:lvlText w:val="●"/>
      <w:lvlJc w:val="left"/>
      <w:pPr>
        <w:ind w:left="5388" w:hanging="360"/>
      </w:pPr>
      <w:rPr>
        <w:rFonts w:ascii="Noto Sans Symbols" w:hAnsi="Noto Sans Symbols" w:cs="Noto Sans Symbols"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Noto Sans Symbols" w:hAnsi="Noto Sans Symbols" w:cs="Noto Sans Symbols" w:hint="default"/>
      </w:rPr>
    </w:lvl>
  </w:abstractNum>
  <w:abstractNum w:abstractNumId="51">
    <w:nsid w:val="46F912E2"/>
    <w:multiLevelType w:val="multilevel"/>
    <w:tmpl w:val="0428E156"/>
    <w:lvl w:ilvl="0">
      <w:start w:val="1"/>
      <w:numFmt w:val="decimal"/>
      <w:suff w:val="nothing"/>
      <w:lvlText w:val="27.%1."/>
      <w:lvlJc w:val="left"/>
      <w:pPr>
        <w:ind w:left="777" w:hanging="425"/>
      </w:pPr>
      <w:rPr>
        <w:rFonts w:ascii="Times New Roman" w:eastAsia="Times New Roman" w:hAnsi="Times New Roman" w:cs="Times New Roman" w:hint="default"/>
        <w:b w:val="0"/>
        <w:i w:val="0"/>
        <w:sz w:val="24"/>
        <w:szCs w:val="20"/>
      </w:rPr>
    </w:lvl>
    <w:lvl w:ilvl="1">
      <w:start w:val="1"/>
      <w:numFmt w:val="lowerLetter"/>
      <w:lvlText w:val="%2."/>
      <w:lvlJc w:val="left"/>
      <w:pPr>
        <w:ind w:left="2624" w:hanging="360"/>
      </w:pPr>
    </w:lvl>
    <w:lvl w:ilvl="2">
      <w:start w:val="1"/>
      <w:numFmt w:val="lowerRoman"/>
      <w:lvlText w:val="%3."/>
      <w:lvlJc w:val="right"/>
      <w:pPr>
        <w:ind w:left="3344" w:hanging="180"/>
      </w:pPr>
    </w:lvl>
    <w:lvl w:ilvl="3">
      <w:start w:val="1"/>
      <w:numFmt w:val="decimal"/>
      <w:lvlText w:val="%4."/>
      <w:lvlJc w:val="left"/>
      <w:pPr>
        <w:ind w:left="4064" w:hanging="360"/>
      </w:pPr>
    </w:lvl>
    <w:lvl w:ilvl="4">
      <w:start w:val="1"/>
      <w:numFmt w:val="lowerLetter"/>
      <w:lvlText w:val="%5."/>
      <w:lvlJc w:val="left"/>
      <w:pPr>
        <w:ind w:left="4784" w:hanging="360"/>
      </w:pPr>
    </w:lvl>
    <w:lvl w:ilvl="5">
      <w:start w:val="1"/>
      <w:numFmt w:val="lowerRoman"/>
      <w:lvlText w:val="%6."/>
      <w:lvlJc w:val="right"/>
      <w:pPr>
        <w:ind w:left="5504" w:hanging="180"/>
      </w:pPr>
    </w:lvl>
    <w:lvl w:ilvl="6">
      <w:start w:val="1"/>
      <w:numFmt w:val="decimal"/>
      <w:lvlText w:val="%7."/>
      <w:lvlJc w:val="left"/>
      <w:pPr>
        <w:ind w:left="6224" w:hanging="360"/>
      </w:pPr>
    </w:lvl>
    <w:lvl w:ilvl="7">
      <w:start w:val="1"/>
      <w:numFmt w:val="lowerLetter"/>
      <w:lvlText w:val="%8."/>
      <w:lvlJc w:val="left"/>
      <w:pPr>
        <w:ind w:left="6944" w:hanging="360"/>
      </w:pPr>
    </w:lvl>
    <w:lvl w:ilvl="8">
      <w:start w:val="1"/>
      <w:numFmt w:val="lowerRoman"/>
      <w:lvlText w:val="%9."/>
      <w:lvlJc w:val="right"/>
      <w:pPr>
        <w:ind w:left="7664" w:hanging="180"/>
      </w:pPr>
    </w:lvl>
  </w:abstractNum>
  <w:abstractNum w:abstractNumId="52">
    <w:nsid w:val="4790132A"/>
    <w:multiLevelType w:val="multilevel"/>
    <w:tmpl w:val="026072AC"/>
    <w:lvl w:ilvl="0">
      <w:start w:val="1"/>
      <w:numFmt w:val="decimal"/>
      <w:suff w:val="nothing"/>
      <w:lvlText w:val="20.%1."/>
      <w:lvlJc w:val="left"/>
      <w:pPr>
        <w:ind w:left="777" w:hanging="425"/>
      </w:pPr>
      <w:rPr>
        <w:rFonts w:ascii="Times New Roman" w:eastAsia="Times New Roman" w:hAnsi="Times New Roman" w:cs="Times New Roman" w:hint="default"/>
        <w:b w:val="0"/>
        <w:i w:val="0"/>
        <w:sz w:val="24"/>
        <w:szCs w:val="20"/>
      </w:rPr>
    </w:lvl>
    <w:lvl w:ilvl="1">
      <w:start w:val="1"/>
      <w:numFmt w:val="lowerLetter"/>
      <w:lvlText w:val="%2."/>
      <w:lvlJc w:val="left"/>
      <w:pPr>
        <w:ind w:left="1867" w:hanging="360"/>
      </w:pPr>
    </w:lvl>
    <w:lvl w:ilvl="2">
      <w:start w:val="1"/>
      <w:numFmt w:val="lowerRoman"/>
      <w:lvlText w:val="%3."/>
      <w:lvlJc w:val="right"/>
      <w:pPr>
        <w:ind w:left="2587" w:hanging="180"/>
      </w:pPr>
    </w:lvl>
    <w:lvl w:ilvl="3">
      <w:start w:val="1"/>
      <w:numFmt w:val="decimal"/>
      <w:lvlText w:val="%4."/>
      <w:lvlJc w:val="left"/>
      <w:pPr>
        <w:ind w:left="3307" w:hanging="360"/>
      </w:pPr>
    </w:lvl>
    <w:lvl w:ilvl="4">
      <w:start w:val="1"/>
      <w:numFmt w:val="lowerLetter"/>
      <w:lvlText w:val="%5."/>
      <w:lvlJc w:val="left"/>
      <w:pPr>
        <w:ind w:left="4027" w:hanging="360"/>
      </w:pPr>
    </w:lvl>
    <w:lvl w:ilvl="5">
      <w:start w:val="1"/>
      <w:numFmt w:val="lowerRoman"/>
      <w:lvlText w:val="%6."/>
      <w:lvlJc w:val="right"/>
      <w:pPr>
        <w:ind w:left="4747" w:hanging="180"/>
      </w:pPr>
    </w:lvl>
    <w:lvl w:ilvl="6">
      <w:start w:val="1"/>
      <w:numFmt w:val="decimal"/>
      <w:lvlText w:val="%7."/>
      <w:lvlJc w:val="left"/>
      <w:pPr>
        <w:ind w:left="5467" w:hanging="360"/>
      </w:pPr>
    </w:lvl>
    <w:lvl w:ilvl="7">
      <w:start w:val="1"/>
      <w:numFmt w:val="lowerLetter"/>
      <w:lvlText w:val="%8."/>
      <w:lvlJc w:val="left"/>
      <w:pPr>
        <w:ind w:left="6187" w:hanging="360"/>
      </w:pPr>
    </w:lvl>
    <w:lvl w:ilvl="8">
      <w:start w:val="1"/>
      <w:numFmt w:val="lowerRoman"/>
      <w:lvlText w:val="%9."/>
      <w:lvlJc w:val="right"/>
      <w:pPr>
        <w:ind w:left="6907" w:hanging="180"/>
      </w:pPr>
    </w:lvl>
  </w:abstractNum>
  <w:abstractNum w:abstractNumId="53">
    <w:nsid w:val="49935502"/>
    <w:multiLevelType w:val="multilevel"/>
    <w:tmpl w:val="D7EAACBA"/>
    <w:lvl w:ilvl="0">
      <w:start w:val="1"/>
      <w:numFmt w:val="lowerLetter"/>
      <w:lvlText w:val="%1)"/>
      <w:lvlJc w:val="left"/>
      <w:pPr>
        <w:ind w:left="1786" w:hanging="360"/>
      </w:pPr>
      <w:rPr>
        <w:rFonts w:eastAsia="Verdana" w:cs="Verdana"/>
        <w:b w:val="0"/>
        <w:color w:val="000000"/>
        <w:sz w:val="20"/>
        <w:szCs w:val="20"/>
      </w:rPr>
    </w:lvl>
    <w:lvl w:ilvl="1">
      <w:start w:val="1"/>
      <w:numFmt w:val="lowerLetter"/>
      <w:lvlText w:val="%2."/>
      <w:lvlJc w:val="left"/>
      <w:pPr>
        <w:ind w:left="2506" w:hanging="360"/>
      </w:pPr>
    </w:lvl>
    <w:lvl w:ilvl="2">
      <w:start w:val="1"/>
      <w:numFmt w:val="lowerRoman"/>
      <w:lvlText w:val="%3."/>
      <w:lvlJc w:val="right"/>
      <w:pPr>
        <w:ind w:left="3226" w:hanging="180"/>
      </w:pPr>
    </w:lvl>
    <w:lvl w:ilvl="3">
      <w:start w:val="1"/>
      <w:numFmt w:val="decimal"/>
      <w:lvlText w:val="%4."/>
      <w:lvlJc w:val="left"/>
      <w:pPr>
        <w:ind w:left="3946" w:hanging="360"/>
      </w:pPr>
    </w:lvl>
    <w:lvl w:ilvl="4">
      <w:start w:val="1"/>
      <w:numFmt w:val="lowerLetter"/>
      <w:lvlText w:val="%5."/>
      <w:lvlJc w:val="left"/>
      <w:pPr>
        <w:ind w:left="4666" w:hanging="360"/>
      </w:pPr>
    </w:lvl>
    <w:lvl w:ilvl="5">
      <w:start w:val="1"/>
      <w:numFmt w:val="lowerRoman"/>
      <w:lvlText w:val="%6."/>
      <w:lvlJc w:val="right"/>
      <w:pPr>
        <w:ind w:left="5386" w:hanging="180"/>
      </w:pPr>
    </w:lvl>
    <w:lvl w:ilvl="6">
      <w:start w:val="1"/>
      <w:numFmt w:val="decimal"/>
      <w:lvlText w:val="%7."/>
      <w:lvlJc w:val="left"/>
      <w:pPr>
        <w:ind w:left="6106" w:hanging="360"/>
      </w:pPr>
    </w:lvl>
    <w:lvl w:ilvl="7">
      <w:start w:val="1"/>
      <w:numFmt w:val="lowerLetter"/>
      <w:lvlText w:val="%8."/>
      <w:lvlJc w:val="left"/>
      <w:pPr>
        <w:ind w:left="6826" w:hanging="360"/>
      </w:pPr>
    </w:lvl>
    <w:lvl w:ilvl="8">
      <w:start w:val="1"/>
      <w:numFmt w:val="lowerRoman"/>
      <w:lvlText w:val="%9."/>
      <w:lvlJc w:val="right"/>
      <w:pPr>
        <w:ind w:left="7546" w:hanging="180"/>
      </w:pPr>
    </w:lvl>
  </w:abstractNum>
  <w:abstractNum w:abstractNumId="54">
    <w:nsid w:val="49B453BF"/>
    <w:multiLevelType w:val="multilevel"/>
    <w:tmpl w:val="90BACEB8"/>
    <w:lvl w:ilvl="0">
      <w:start w:val="1"/>
      <w:numFmt w:val="bullet"/>
      <w:lvlText w:val=""/>
      <w:lvlJc w:val="left"/>
      <w:pPr>
        <w:ind w:left="1437" w:hanging="360"/>
      </w:pPr>
      <w:rPr>
        <w:rFonts w:ascii="Wingdings" w:hAnsi="Wingdings" w:hint="default"/>
      </w:rPr>
    </w:lvl>
    <w:lvl w:ilvl="1">
      <w:start w:val="1"/>
      <w:numFmt w:val="bullet"/>
      <w:lvlText w:val="o"/>
      <w:lvlJc w:val="left"/>
      <w:pPr>
        <w:ind w:left="2157" w:hanging="360"/>
      </w:pPr>
      <w:rPr>
        <w:rFonts w:ascii="Courier New" w:hAnsi="Courier New" w:cs="Courier New" w:hint="default"/>
      </w:rPr>
    </w:lvl>
    <w:lvl w:ilvl="2">
      <w:start w:val="1"/>
      <w:numFmt w:val="bullet"/>
      <w:lvlText w:val=""/>
      <w:lvlJc w:val="left"/>
      <w:pPr>
        <w:ind w:left="2877" w:hanging="360"/>
      </w:pPr>
      <w:rPr>
        <w:rFonts w:ascii="Wingdings" w:hAnsi="Wingdings" w:cs="Wingdings" w:hint="default"/>
      </w:rPr>
    </w:lvl>
    <w:lvl w:ilvl="3">
      <w:start w:val="1"/>
      <w:numFmt w:val="bullet"/>
      <w:lvlText w:val=""/>
      <w:lvlJc w:val="left"/>
      <w:pPr>
        <w:ind w:left="3597" w:hanging="360"/>
      </w:pPr>
      <w:rPr>
        <w:rFonts w:ascii="Symbol" w:hAnsi="Symbol" w:cs="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cs="Wingdings" w:hint="default"/>
      </w:rPr>
    </w:lvl>
    <w:lvl w:ilvl="6">
      <w:start w:val="1"/>
      <w:numFmt w:val="bullet"/>
      <w:lvlText w:val=""/>
      <w:lvlJc w:val="left"/>
      <w:pPr>
        <w:ind w:left="5757" w:hanging="360"/>
      </w:pPr>
      <w:rPr>
        <w:rFonts w:ascii="Symbol" w:hAnsi="Symbol" w:cs="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cs="Wingdings" w:hint="default"/>
      </w:rPr>
    </w:lvl>
  </w:abstractNum>
  <w:abstractNum w:abstractNumId="55">
    <w:nsid w:val="49D238FF"/>
    <w:multiLevelType w:val="multilevel"/>
    <w:tmpl w:val="B95C943E"/>
    <w:lvl w:ilvl="0">
      <w:start w:val="1"/>
      <w:numFmt w:val="bullet"/>
      <w:lvlText w:val="−"/>
      <w:lvlJc w:val="left"/>
      <w:pPr>
        <w:ind w:left="1556" w:hanging="147"/>
      </w:pPr>
      <w:rPr>
        <w:rFonts w:ascii="Noto Sans Symbols" w:hAnsi="Noto Sans Symbols" w:cs="Noto Sans Symbols" w:hint="default"/>
        <w:sz w:val="24"/>
        <w:szCs w:val="24"/>
      </w:rPr>
    </w:lvl>
    <w:lvl w:ilvl="1">
      <w:start w:val="1"/>
      <w:numFmt w:val="bullet"/>
      <w:lvlText w:val=""/>
      <w:lvlJc w:val="left"/>
      <w:pPr>
        <w:ind w:left="2346" w:hanging="147"/>
      </w:pPr>
      <w:rPr>
        <w:rFonts w:ascii="Symbol" w:hAnsi="Symbol" w:cs="Symbol" w:hint="default"/>
      </w:rPr>
    </w:lvl>
    <w:lvl w:ilvl="2">
      <w:start w:val="1"/>
      <w:numFmt w:val="bullet"/>
      <w:lvlText w:val=""/>
      <w:lvlJc w:val="left"/>
      <w:pPr>
        <w:ind w:left="3133" w:hanging="147"/>
      </w:pPr>
      <w:rPr>
        <w:rFonts w:ascii="Symbol" w:hAnsi="Symbol" w:cs="Symbol" w:hint="default"/>
      </w:rPr>
    </w:lvl>
    <w:lvl w:ilvl="3">
      <w:start w:val="1"/>
      <w:numFmt w:val="bullet"/>
      <w:lvlText w:val=""/>
      <w:lvlJc w:val="left"/>
      <w:pPr>
        <w:ind w:left="3919" w:hanging="147"/>
      </w:pPr>
      <w:rPr>
        <w:rFonts w:ascii="Symbol" w:hAnsi="Symbol" w:cs="Symbol" w:hint="default"/>
      </w:rPr>
    </w:lvl>
    <w:lvl w:ilvl="4">
      <w:start w:val="1"/>
      <w:numFmt w:val="bullet"/>
      <w:lvlText w:val=""/>
      <w:lvlJc w:val="left"/>
      <w:pPr>
        <w:ind w:left="4706" w:hanging="147"/>
      </w:pPr>
      <w:rPr>
        <w:rFonts w:ascii="Symbol" w:hAnsi="Symbol" w:cs="Symbol" w:hint="default"/>
      </w:rPr>
    </w:lvl>
    <w:lvl w:ilvl="5">
      <w:start w:val="1"/>
      <w:numFmt w:val="bullet"/>
      <w:lvlText w:val=""/>
      <w:lvlJc w:val="left"/>
      <w:pPr>
        <w:ind w:left="5493" w:hanging="147"/>
      </w:pPr>
      <w:rPr>
        <w:rFonts w:ascii="Symbol" w:hAnsi="Symbol" w:cs="Symbol" w:hint="default"/>
      </w:rPr>
    </w:lvl>
    <w:lvl w:ilvl="6">
      <w:start w:val="1"/>
      <w:numFmt w:val="bullet"/>
      <w:lvlText w:val=""/>
      <w:lvlJc w:val="left"/>
      <w:pPr>
        <w:ind w:left="6279" w:hanging="147"/>
      </w:pPr>
      <w:rPr>
        <w:rFonts w:ascii="Symbol" w:hAnsi="Symbol" w:cs="Symbol" w:hint="default"/>
      </w:rPr>
    </w:lvl>
    <w:lvl w:ilvl="7">
      <w:start w:val="1"/>
      <w:numFmt w:val="bullet"/>
      <w:lvlText w:val=""/>
      <w:lvlJc w:val="left"/>
      <w:pPr>
        <w:ind w:left="7066" w:hanging="147"/>
      </w:pPr>
      <w:rPr>
        <w:rFonts w:ascii="Symbol" w:hAnsi="Symbol" w:cs="Symbol" w:hint="default"/>
      </w:rPr>
    </w:lvl>
    <w:lvl w:ilvl="8">
      <w:start w:val="1"/>
      <w:numFmt w:val="bullet"/>
      <w:lvlText w:val=""/>
      <w:lvlJc w:val="left"/>
      <w:pPr>
        <w:ind w:left="7853" w:hanging="147"/>
      </w:pPr>
      <w:rPr>
        <w:rFonts w:ascii="Symbol" w:hAnsi="Symbol" w:cs="Symbol" w:hint="default"/>
      </w:rPr>
    </w:lvl>
  </w:abstractNum>
  <w:abstractNum w:abstractNumId="56">
    <w:nsid w:val="4DF86EEB"/>
    <w:multiLevelType w:val="multilevel"/>
    <w:tmpl w:val="F34C7034"/>
    <w:lvl w:ilvl="0">
      <w:start w:val="7"/>
      <w:numFmt w:val="decimal"/>
      <w:suff w:val="nothing"/>
      <w:lvlText w:val="6.%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F610F0D"/>
    <w:multiLevelType w:val="multilevel"/>
    <w:tmpl w:val="43F0D3C6"/>
    <w:lvl w:ilvl="0">
      <w:start w:val="1"/>
      <w:numFmt w:val="lowerLetter"/>
      <w:lvlText w:val="%1)"/>
      <w:lvlJc w:val="left"/>
      <w:pPr>
        <w:ind w:left="1428" w:hanging="360"/>
      </w:pPr>
      <w:rPr>
        <w:rFonts w:eastAsia="Times New Roman" w:cs="Times New Roman"/>
        <w:b w:val="0"/>
        <w:color w:val="000000"/>
        <w:sz w:val="20"/>
        <w:szCs w:val="2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8">
    <w:nsid w:val="4F676340"/>
    <w:multiLevelType w:val="multilevel"/>
    <w:tmpl w:val="CA3E5CF6"/>
    <w:lvl w:ilvl="0">
      <w:start w:val="7"/>
      <w:numFmt w:val="decimal"/>
      <w:lvlText w:val="%1"/>
      <w:lvlJc w:val="left"/>
      <w:pPr>
        <w:ind w:left="1556" w:hanging="696"/>
      </w:pPr>
    </w:lvl>
    <w:lvl w:ilvl="1">
      <w:start w:val="1"/>
      <w:numFmt w:val="decimal"/>
      <w:lvlText w:val="%1.%2"/>
      <w:lvlJc w:val="left"/>
      <w:pPr>
        <w:ind w:left="1556" w:hanging="696"/>
      </w:pPr>
      <w:rPr>
        <w:rFonts w:eastAsia="Arial" w:cs="Arial"/>
        <w:sz w:val="24"/>
        <w:szCs w:val="24"/>
      </w:rPr>
    </w:lvl>
    <w:lvl w:ilvl="2">
      <w:start w:val="1"/>
      <w:numFmt w:val="bullet"/>
      <w:lvlText w:val="⮚"/>
      <w:lvlJc w:val="left"/>
      <w:pPr>
        <w:ind w:left="1556" w:hanging="336"/>
      </w:pPr>
      <w:rPr>
        <w:rFonts w:ascii="Noto Sans Symbols" w:hAnsi="Noto Sans Symbols" w:cs="Noto Sans Symbols" w:hint="default"/>
        <w:sz w:val="24"/>
        <w:szCs w:val="24"/>
      </w:rPr>
    </w:lvl>
    <w:lvl w:ilvl="3">
      <w:start w:val="1"/>
      <w:numFmt w:val="bullet"/>
      <w:lvlText w:val=""/>
      <w:lvlJc w:val="left"/>
      <w:pPr>
        <w:ind w:left="3919" w:hanging="336"/>
      </w:pPr>
      <w:rPr>
        <w:rFonts w:ascii="Symbol" w:hAnsi="Symbol" w:cs="Symbol" w:hint="default"/>
      </w:rPr>
    </w:lvl>
    <w:lvl w:ilvl="4">
      <w:start w:val="1"/>
      <w:numFmt w:val="bullet"/>
      <w:lvlText w:val=""/>
      <w:lvlJc w:val="left"/>
      <w:pPr>
        <w:ind w:left="4706" w:hanging="336"/>
      </w:pPr>
      <w:rPr>
        <w:rFonts w:ascii="Symbol" w:hAnsi="Symbol" w:cs="Symbol" w:hint="default"/>
      </w:rPr>
    </w:lvl>
    <w:lvl w:ilvl="5">
      <w:start w:val="1"/>
      <w:numFmt w:val="bullet"/>
      <w:lvlText w:val=""/>
      <w:lvlJc w:val="left"/>
      <w:pPr>
        <w:ind w:left="5493" w:hanging="336"/>
      </w:pPr>
      <w:rPr>
        <w:rFonts w:ascii="Symbol" w:hAnsi="Symbol" w:cs="Symbol" w:hint="default"/>
      </w:rPr>
    </w:lvl>
    <w:lvl w:ilvl="6">
      <w:start w:val="1"/>
      <w:numFmt w:val="bullet"/>
      <w:lvlText w:val=""/>
      <w:lvlJc w:val="left"/>
      <w:pPr>
        <w:ind w:left="6279" w:hanging="336"/>
      </w:pPr>
      <w:rPr>
        <w:rFonts w:ascii="Symbol" w:hAnsi="Symbol" w:cs="Symbol" w:hint="default"/>
      </w:rPr>
    </w:lvl>
    <w:lvl w:ilvl="7">
      <w:start w:val="1"/>
      <w:numFmt w:val="bullet"/>
      <w:lvlText w:val=""/>
      <w:lvlJc w:val="left"/>
      <w:pPr>
        <w:ind w:left="7066" w:hanging="336"/>
      </w:pPr>
      <w:rPr>
        <w:rFonts w:ascii="Symbol" w:hAnsi="Symbol" w:cs="Symbol" w:hint="default"/>
      </w:rPr>
    </w:lvl>
    <w:lvl w:ilvl="8">
      <w:start w:val="1"/>
      <w:numFmt w:val="bullet"/>
      <w:lvlText w:val=""/>
      <w:lvlJc w:val="left"/>
      <w:pPr>
        <w:ind w:left="7853" w:hanging="336"/>
      </w:pPr>
      <w:rPr>
        <w:rFonts w:ascii="Symbol" w:hAnsi="Symbol" w:cs="Symbol" w:hint="default"/>
      </w:rPr>
    </w:lvl>
  </w:abstractNum>
  <w:abstractNum w:abstractNumId="59">
    <w:nsid w:val="50010A27"/>
    <w:multiLevelType w:val="multilevel"/>
    <w:tmpl w:val="5E30BCD8"/>
    <w:lvl w:ilvl="0">
      <w:start w:val="1"/>
      <w:numFmt w:val="decimal"/>
      <w:lvlText w:val="10.%1.7."/>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60">
    <w:nsid w:val="50062A9C"/>
    <w:multiLevelType w:val="multilevel"/>
    <w:tmpl w:val="A1B62FB8"/>
    <w:lvl w:ilvl="0">
      <w:start w:val="2"/>
      <w:numFmt w:val="decimal"/>
      <w:lvlText w:val="10.%1.5."/>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61">
    <w:nsid w:val="50ED574F"/>
    <w:multiLevelType w:val="multilevel"/>
    <w:tmpl w:val="81923294"/>
    <w:lvl w:ilvl="0">
      <w:start w:val="1"/>
      <w:numFmt w:val="decimal"/>
      <w:lvlText w:val="4.%1."/>
      <w:lvlJc w:val="left"/>
      <w:pPr>
        <w:ind w:left="777" w:hanging="427"/>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0F63A50"/>
    <w:multiLevelType w:val="multilevel"/>
    <w:tmpl w:val="8E363D7E"/>
    <w:lvl w:ilvl="0">
      <w:start w:val="3"/>
      <w:numFmt w:val="decimal"/>
      <w:lvlText w:val="10.%1.2."/>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63">
    <w:nsid w:val="51D649D0"/>
    <w:multiLevelType w:val="multilevel"/>
    <w:tmpl w:val="0804D766"/>
    <w:lvl w:ilvl="0">
      <w:start w:val="1"/>
      <w:numFmt w:val="decimal"/>
      <w:lvlText w:val="10.%1.4."/>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64">
    <w:nsid w:val="527F076C"/>
    <w:multiLevelType w:val="multilevel"/>
    <w:tmpl w:val="C2A6064A"/>
    <w:lvl w:ilvl="0">
      <w:start w:val="1"/>
      <w:numFmt w:val="decimal"/>
      <w:lvlText w:val="2.%1."/>
      <w:lvlJc w:val="left"/>
      <w:pPr>
        <w:ind w:left="774" w:hanging="424"/>
      </w:pPr>
      <w:rPr>
        <w:rFonts w:eastAsia="Times New Roman" w:cs="Times New Roman"/>
        <w:b w:val="0"/>
        <w:i w:val="0"/>
        <w:sz w:val="24"/>
        <w:szCs w:val="2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65">
    <w:nsid w:val="52D17268"/>
    <w:multiLevelType w:val="multilevel"/>
    <w:tmpl w:val="B2E0C80A"/>
    <w:lvl w:ilvl="0">
      <w:start w:val="1"/>
      <w:numFmt w:val="decimal"/>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66">
    <w:nsid w:val="5404727F"/>
    <w:multiLevelType w:val="multilevel"/>
    <w:tmpl w:val="9A483428"/>
    <w:lvl w:ilvl="0">
      <w:start w:val="1"/>
      <w:numFmt w:val="lowerLetter"/>
      <w:lvlText w:val="%1)"/>
      <w:lvlJc w:val="left"/>
      <w:pPr>
        <w:ind w:left="1069" w:hanging="360"/>
      </w:pPr>
      <w:rPr>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7">
    <w:nsid w:val="54587966"/>
    <w:multiLevelType w:val="multilevel"/>
    <w:tmpl w:val="114838D8"/>
    <w:lvl w:ilvl="0">
      <w:start w:val="3"/>
      <w:numFmt w:val="decimal"/>
      <w:lvlText w:val="10.%1.4."/>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68">
    <w:nsid w:val="545B64E0"/>
    <w:multiLevelType w:val="multilevel"/>
    <w:tmpl w:val="64BA90A0"/>
    <w:lvl w:ilvl="0">
      <w:start w:val="10"/>
      <w:numFmt w:val="decimal"/>
      <w:lvlText w:val="%1"/>
      <w:lvlJc w:val="left"/>
      <w:pPr>
        <w:ind w:left="1536" w:hanging="828"/>
      </w:pPr>
    </w:lvl>
    <w:lvl w:ilvl="1">
      <w:start w:val="3"/>
      <w:numFmt w:val="decimal"/>
      <w:lvlText w:val="%1.%2"/>
      <w:lvlJc w:val="left"/>
      <w:pPr>
        <w:ind w:left="1536" w:hanging="828"/>
      </w:pPr>
    </w:lvl>
    <w:lvl w:ilvl="2">
      <w:start w:val="1"/>
      <w:numFmt w:val="decimal"/>
      <w:lvlText w:val="%1.%2.%3."/>
      <w:lvlJc w:val="left"/>
      <w:pPr>
        <w:ind w:left="1536" w:hanging="828"/>
      </w:pPr>
      <w:rPr>
        <w:rFonts w:eastAsia="Arial" w:cs="Arial"/>
        <w:sz w:val="24"/>
        <w:szCs w:val="24"/>
      </w:rPr>
    </w:lvl>
    <w:lvl w:ilvl="3">
      <w:start w:val="1"/>
      <w:numFmt w:val="bullet"/>
      <w:lvlText w:val="-"/>
      <w:lvlJc w:val="left"/>
      <w:pPr>
        <w:ind w:left="1536" w:hanging="253"/>
      </w:pPr>
      <w:rPr>
        <w:rFonts w:ascii="Arial" w:hAnsi="Arial" w:cs="Arial" w:hint="default"/>
        <w:sz w:val="24"/>
        <w:szCs w:val="24"/>
      </w:rPr>
    </w:lvl>
    <w:lvl w:ilvl="4">
      <w:start w:val="1"/>
      <w:numFmt w:val="bullet"/>
      <w:lvlText w:val=""/>
      <w:lvlJc w:val="left"/>
      <w:pPr>
        <w:ind w:left="4398" w:hanging="253"/>
      </w:pPr>
      <w:rPr>
        <w:rFonts w:ascii="Symbol" w:hAnsi="Symbol" w:cs="Symbol" w:hint="default"/>
      </w:rPr>
    </w:lvl>
    <w:lvl w:ilvl="5">
      <w:start w:val="1"/>
      <w:numFmt w:val="bullet"/>
      <w:lvlText w:val=""/>
      <w:lvlJc w:val="left"/>
      <w:pPr>
        <w:ind w:left="5113" w:hanging="253"/>
      </w:pPr>
      <w:rPr>
        <w:rFonts w:ascii="Symbol" w:hAnsi="Symbol" w:cs="Symbol" w:hint="default"/>
      </w:rPr>
    </w:lvl>
    <w:lvl w:ilvl="6">
      <w:start w:val="1"/>
      <w:numFmt w:val="bullet"/>
      <w:lvlText w:val=""/>
      <w:lvlJc w:val="left"/>
      <w:pPr>
        <w:ind w:left="5827" w:hanging="252"/>
      </w:pPr>
      <w:rPr>
        <w:rFonts w:ascii="Symbol" w:hAnsi="Symbol" w:cs="Symbol" w:hint="default"/>
      </w:rPr>
    </w:lvl>
    <w:lvl w:ilvl="7">
      <w:start w:val="1"/>
      <w:numFmt w:val="bullet"/>
      <w:lvlText w:val=""/>
      <w:lvlJc w:val="left"/>
      <w:pPr>
        <w:ind w:left="6542" w:hanging="252"/>
      </w:pPr>
      <w:rPr>
        <w:rFonts w:ascii="Symbol" w:hAnsi="Symbol" w:cs="Symbol" w:hint="default"/>
      </w:rPr>
    </w:lvl>
    <w:lvl w:ilvl="8">
      <w:start w:val="1"/>
      <w:numFmt w:val="bullet"/>
      <w:lvlText w:val=""/>
      <w:lvlJc w:val="left"/>
      <w:pPr>
        <w:ind w:left="7257" w:hanging="252"/>
      </w:pPr>
      <w:rPr>
        <w:rFonts w:ascii="Symbol" w:hAnsi="Symbol" w:cs="Symbol" w:hint="default"/>
      </w:rPr>
    </w:lvl>
  </w:abstractNum>
  <w:abstractNum w:abstractNumId="69">
    <w:nsid w:val="54F8732A"/>
    <w:multiLevelType w:val="multilevel"/>
    <w:tmpl w:val="D3166BEC"/>
    <w:lvl w:ilvl="0">
      <w:start w:val="1"/>
      <w:numFmt w:val="bullet"/>
      <w:lvlText w:val="−"/>
      <w:lvlJc w:val="left"/>
      <w:pPr>
        <w:ind w:left="1069" w:hanging="360"/>
      </w:pPr>
      <w:rPr>
        <w:rFonts w:ascii="Noto Sans Symbols" w:hAnsi="Noto Sans Symbols" w:cs="Noto Sans Symbols" w:hint="default"/>
        <w:sz w:val="24"/>
        <w:szCs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Noto Sans Symbols" w:hAnsi="Noto Sans Symbols" w:cs="Noto Sans Symbols" w:hint="default"/>
      </w:rPr>
    </w:lvl>
    <w:lvl w:ilvl="3">
      <w:start w:val="1"/>
      <w:numFmt w:val="bullet"/>
      <w:lvlText w:val="●"/>
      <w:lvlJc w:val="left"/>
      <w:pPr>
        <w:ind w:left="3229" w:hanging="360"/>
      </w:pPr>
      <w:rPr>
        <w:rFonts w:ascii="Noto Sans Symbols" w:hAnsi="Noto Sans Symbols" w:cs="Noto Sans Symbols"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Noto Sans Symbols" w:hAnsi="Noto Sans Symbols" w:cs="Noto Sans Symbols" w:hint="default"/>
      </w:rPr>
    </w:lvl>
    <w:lvl w:ilvl="6">
      <w:start w:val="1"/>
      <w:numFmt w:val="bullet"/>
      <w:lvlText w:val="●"/>
      <w:lvlJc w:val="left"/>
      <w:pPr>
        <w:ind w:left="5389" w:hanging="360"/>
      </w:pPr>
      <w:rPr>
        <w:rFonts w:ascii="Noto Sans Symbols" w:hAnsi="Noto Sans Symbols" w:cs="Noto Sans Symbols"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Noto Sans Symbols" w:hAnsi="Noto Sans Symbols" w:cs="Noto Sans Symbols" w:hint="default"/>
      </w:rPr>
    </w:lvl>
  </w:abstractNum>
  <w:abstractNum w:abstractNumId="70">
    <w:nsid w:val="56036744"/>
    <w:multiLevelType w:val="multilevel"/>
    <w:tmpl w:val="B06A7F3A"/>
    <w:lvl w:ilvl="0">
      <w:start w:val="1"/>
      <w:numFmt w:val="decimal"/>
      <w:suff w:val="nothing"/>
      <w:lvlText w:val="12.%1."/>
      <w:lvlJc w:val="left"/>
      <w:pPr>
        <w:ind w:left="777" w:hanging="425"/>
      </w:pPr>
      <w:rPr>
        <w:rFonts w:eastAsia="Times New Roman" w:cs="Times New Roman"/>
        <w:b w:val="0"/>
        <w:i w:val="0"/>
        <w:sz w:val="24"/>
        <w:szCs w:val="20"/>
      </w:rPr>
    </w:lvl>
    <w:lvl w:ilvl="1">
      <w:start w:val="1"/>
      <w:numFmt w:val="lowerLetter"/>
      <w:lvlText w:val="%2."/>
      <w:lvlJc w:val="left"/>
      <w:pPr>
        <w:ind w:left="1337" w:hanging="360"/>
      </w:pPr>
    </w:lvl>
    <w:lvl w:ilvl="2">
      <w:start w:val="1"/>
      <w:numFmt w:val="lowerRoman"/>
      <w:lvlText w:val="%3."/>
      <w:lvlJc w:val="right"/>
      <w:pPr>
        <w:ind w:left="2057" w:hanging="180"/>
      </w:pPr>
    </w:lvl>
    <w:lvl w:ilvl="3">
      <w:start w:val="1"/>
      <w:numFmt w:val="decimal"/>
      <w:lvlText w:val="%4."/>
      <w:lvlJc w:val="left"/>
      <w:pPr>
        <w:ind w:left="2777" w:hanging="360"/>
      </w:pPr>
    </w:lvl>
    <w:lvl w:ilvl="4">
      <w:start w:val="1"/>
      <w:numFmt w:val="lowerLetter"/>
      <w:lvlText w:val="%5."/>
      <w:lvlJc w:val="left"/>
      <w:pPr>
        <w:ind w:left="3497" w:hanging="360"/>
      </w:pPr>
    </w:lvl>
    <w:lvl w:ilvl="5">
      <w:start w:val="1"/>
      <w:numFmt w:val="lowerRoman"/>
      <w:lvlText w:val="%6."/>
      <w:lvlJc w:val="right"/>
      <w:pPr>
        <w:ind w:left="4217" w:hanging="180"/>
      </w:pPr>
    </w:lvl>
    <w:lvl w:ilvl="6">
      <w:start w:val="1"/>
      <w:numFmt w:val="decimal"/>
      <w:lvlText w:val="%7."/>
      <w:lvlJc w:val="left"/>
      <w:pPr>
        <w:ind w:left="4937" w:hanging="360"/>
      </w:pPr>
    </w:lvl>
    <w:lvl w:ilvl="7">
      <w:start w:val="1"/>
      <w:numFmt w:val="lowerLetter"/>
      <w:lvlText w:val="%8."/>
      <w:lvlJc w:val="left"/>
      <w:pPr>
        <w:ind w:left="5657" w:hanging="360"/>
      </w:pPr>
    </w:lvl>
    <w:lvl w:ilvl="8">
      <w:start w:val="1"/>
      <w:numFmt w:val="lowerRoman"/>
      <w:lvlText w:val="%9."/>
      <w:lvlJc w:val="right"/>
      <w:pPr>
        <w:ind w:left="6377" w:hanging="180"/>
      </w:pPr>
    </w:lvl>
  </w:abstractNum>
  <w:abstractNum w:abstractNumId="71">
    <w:nsid w:val="596244DF"/>
    <w:multiLevelType w:val="multilevel"/>
    <w:tmpl w:val="AC40919A"/>
    <w:lvl w:ilvl="0">
      <w:start w:val="1"/>
      <w:numFmt w:val="decimal"/>
      <w:suff w:val="nothing"/>
      <w:lvlText w:val="17.%1."/>
      <w:lvlJc w:val="left"/>
      <w:pPr>
        <w:ind w:left="777" w:hanging="425"/>
      </w:pPr>
      <w:rPr>
        <w:rFonts w:eastAsia="Times New Roman" w:cs="Times New Roman"/>
        <w:b w:val="0"/>
        <w:i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B5633AB"/>
    <w:multiLevelType w:val="multilevel"/>
    <w:tmpl w:val="B3FC5FA0"/>
    <w:lvl w:ilvl="0">
      <w:start w:val="1"/>
      <w:numFmt w:val="lowerLetter"/>
      <w:lvlText w:val="%1)"/>
      <w:lvlJc w:val="left"/>
      <w:pPr>
        <w:ind w:left="1046" w:hanging="336"/>
      </w:pPr>
      <w:rPr>
        <w:rFonts w:eastAsia="Times New Roman" w:cs="Times New Roman"/>
        <w:sz w:val="24"/>
        <w:szCs w:val="24"/>
      </w:rPr>
    </w:lvl>
    <w:lvl w:ilvl="1">
      <w:start w:val="1"/>
      <w:numFmt w:val="bullet"/>
      <w:lvlText w:val=""/>
      <w:lvlJc w:val="left"/>
      <w:pPr>
        <w:ind w:left="1074" w:hanging="335"/>
      </w:pPr>
      <w:rPr>
        <w:rFonts w:ascii="Symbol" w:hAnsi="Symbol" w:cs="Symbol" w:hint="default"/>
      </w:rPr>
    </w:lvl>
    <w:lvl w:ilvl="2">
      <w:start w:val="1"/>
      <w:numFmt w:val="bullet"/>
      <w:lvlText w:val=""/>
      <w:lvlJc w:val="left"/>
      <w:pPr>
        <w:ind w:left="1948" w:hanging="335"/>
      </w:pPr>
      <w:rPr>
        <w:rFonts w:ascii="Symbol" w:hAnsi="Symbol" w:cs="Symbol" w:hint="default"/>
      </w:rPr>
    </w:lvl>
    <w:lvl w:ilvl="3">
      <w:start w:val="1"/>
      <w:numFmt w:val="bullet"/>
      <w:lvlText w:val=""/>
      <w:lvlJc w:val="left"/>
      <w:pPr>
        <w:ind w:left="2822" w:hanging="336"/>
      </w:pPr>
      <w:rPr>
        <w:rFonts w:ascii="Symbol" w:hAnsi="Symbol" w:cs="Symbol" w:hint="default"/>
      </w:rPr>
    </w:lvl>
    <w:lvl w:ilvl="4">
      <w:start w:val="1"/>
      <w:numFmt w:val="bullet"/>
      <w:lvlText w:val=""/>
      <w:lvlJc w:val="left"/>
      <w:pPr>
        <w:ind w:left="3696" w:hanging="336"/>
      </w:pPr>
      <w:rPr>
        <w:rFonts w:ascii="Symbol" w:hAnsi="Symbol" w:cs="Symbol" w:hint="default"/>
      </w:rPr>
    </w:lvl>
    <w:lvl w:ilvl="5">
      <w:start w:val="1"/>
      <w:numFmt w:val="bullet"/>
      <w:lvlText w:val=""/>
      <w:lvlJc w:val="left"/>
      <w:pPr>
        <w:ind w:left="4570" w:hanging="336"/>
      </w:pPr>
      <w:rPr>
        <w:rFonts w:ascii="Symbol" w:hAnsi="Symbol" w:cs="Symbol" w:hint="default"/>
      </w:rPr>
    </w:lvl>
    <w:lvl w:ilvl="6">
      <w:start w:val="1"/>
      <w:numFmt w:val="bullet"/>
      <w:lvlText w:val=""/>
      <w:lvlJc w:val="left"/>
      <w:pPr>
        <w:ind w:left="5444" w:hanging="336"/>
      </w:pPr>
      <w:rPr>
        <w:rFonts w:ascii="Symbol" w:hAnsi="Symbol" w:cs="Symbol" w:hint="default"/>
      </w:rPr>
    </w:lvl>
    <w:lvl w:ilvl="7">
      <w:start w:val="1"/>
      <w:numFmt w:val="bullet"/>
      <w:lvlText w:val=""/>
      <w:lvlJc w:val="left"/>
      <w:pPr>
        <w:ind w:left="6318" w:hanging="336"/>
      </w:pPr>
      <w:rPr>
        <w:rFonts w:ascii="Symbol" w:hAnsi="Symbol" w:cs="Symbol" w:hint="default"/>
      </w:rPr>
    </w:lvl>
    <w:lvl w:ilvl="8">
      <w:start w:val="1"/>
      <w:numFmt w:val="bullet"/>
      <w:lvlText w:val=""/>
      <w:lvlJc w:val="left"/>
      <w:pPr>
        <w:ind w:left="7192" w:hanging="336"/>
      </w:pPr>
      <w:rPr>
        <w:rFonts w:ascii="Symbol" w:hAnsi="Symbol" w:cs="Symbol" w:hint="default"/>
      </w:rPr>
    </w:lvl>
  </w:abstractNum>
  <w:abstractNum w:abstractNumId="73">
    <w:nsid w:val="5B7B511D"/>
    <w:multiLevelType w:val="multilevel"/>
    <w:tmpl w:val="342E15AC"/>
    <w:lvl w:ilvl="0">
      <w:start w:val="1"/>
      <w:numFmt w:val="decimal"/>
      <w:lvlText w:val="1.%1."/>
      <w:lvlJc w:val="left"/>
      <w:pPr>
        <w:ind w:left="774" w:hanging="424"/>
      </w:pPr>
      <w:rPr>
        <w:rFonts w:eastAsia="Times New Roman" w:cs="Times New Roman"/>
        <w:b w:val="0"/>
        <w:i w:val="0"/>
        <w:color w:val="000000"/>
        <w:sz w:val="24"/>
        <w:szCs w:val="2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4">
    <w:nsid w:val="5C666DEE"/>
    <w:multiLevelType w:val="multilevel"/>
    <w:tmpl w:val="1A26839C"/>
    <w:lvl w:ilvl="0">
      <w:start w:val="1"/>
      <w:numFmt w:val="decimal"/>
      <w:lvlText w:val="%1)"/>
      <w:lvlJc w:val="left"/>
      <w:pPr>
        <w:ind w:left="1069" w:hanging="360"/>
      </w:pPr>
      <w:rPr>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nsid w:val="5D6F46C7"/>
    <w:multiLevelType w:val="multilevel"/>
    <w:tmpl w:val="13FC1C6E"/>
    <w:lvl w:ilvl="0">
      <w:start w:val="2"/>
      <w:numFmt w:val="decimal"/>
      <w:lvlText w:val="10.%1.7."/>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76">
    <w:nsid w:val="5FA91DBF"/>
    <w:multiLevelType w:val="multilevel"/>
    <w:tmpl w:val="E3CC8CA8"/>
    <w:lvl w:ilvl="0">
      <w:start w:val="1"/>
      <w:numFmt w:val="decimal"/>
      <w:lvlText w:val="10.%1.6."/>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77">
    <w:nsid w:val="5FF32C1E"/>
    <w:multiLevelType w:val="multilevel"/>
    <w:tmpl w:val="6F4AF868"/>
    <w:lvl w:ilvl="0">
      <w:start w:val="6"/>
      <w:numFmt w:val="decimal"/>
      <w:lvlText w:val="%1"/>
      <w:lvlJc w:val="left"/>
      <w:pPr>
        <w:ind w:left="1556" w:hanging="682"/>
      </w:pPr>
    </w:lvl>
    <w:lvl w:ilvl="1">
      <w:start w:val="2"/>
      <w:numFmt w:val="decimal"/>
      <w:lvlText w:val="%1.%2"/>
      <w:lvlJc w:val="left"/>
      <w:pPr>
        <w:ind w:left="1556" w:hanging="682"/>
      </w:pPr>
      <w:rPr>
        <w:rFonts w:eastAsia="Arial" w:cs="Arial"/>
        <w:sz w:val="24"/>
        <w:szCs w:val="24"/>
      </w:rPr>
    </w:lvl>
    <w:lvl w:ilvl="2">
      <w:start w:val="1"/>
      <w:numFmt w:val="lowerLetter"/>
      <w:lvlText w:val="%3)"/>
      <w:lvlJc w:val="left"/>
      <w:pPr>
        <w:ind w:left="1742" w:hanging="324"/>
      </w:pPr>
      <w:rPr>
        <w:rFonts w:eastAsia="Times New Roman" w:cs="Times New Roman"/>
        <w:sz w:val="24"/>
        <w:szCs w:val="24"/>
      </w:rPr>
    </w:lvl>
    <w:lvl w:ilvl="3">
      <w:start w:val="1"/>
      <w:numFmt w:val="bullet"/>
      <w:lvlText w:val=""/>
      <w:lvlJc w:val="left"/>
      <w:pPr>
        <w:ind w:left="3868" w:hanging="323"/>
      </w:pPr>
      <w:rPr>
        <w:rFonts w:ascii="Symbol" w:hAnsi="Symbol" w:cs="Symbol" w:hint="default"/>
      </w:rPr>
    </w:lvl>
    <w:lvl w:ilvl="4">
      <w:start w:val="1"/>
      <w:numFmt w:val="bullet"/>
      <w:lvlText w:val=""/>
      <w:lvlJc w:val="left"/>
      <w:pPr>
        <w:ind w:left="4662" w:hanging="324"/>
      </w:pPr>
      <w:rPr>
        <w:rFonts w:ascii="Symbol" w:hAnsi="Symbol" w:cs="Symbol" w:hint="default"/>
      </w:rPr>
    </w:lvl>
    <w:lvl w:ilvl="5">
      <w:start w:val="1"/>
      <w:numFmt w:val="bullet"/>
      <w:lvlText w:val=""/>
      <w:lvlJc w:val="left"/>
      <w:pPr>
        <w:ind w:left="5456" w:hanging="324"/>
      </w:pPr>
      <w:rPr>
        <w:rFonts w:ascii="Symbol" w:hAnsi="Symbol" w:cs="Symbol" w:hint="default"/>
      </w:rPr>
    </w:lvl>
    <w:lvl w:ilvl="6">
      <w:start w:val="1"/>
      <w:numFmt w:val="bullet"/>
      <w:lvlText w:val=""/>
      <w:lvlJc w:val="left"/>
      <w:pPr>
        <w:ind w:left="6250" w:hanging="324"/>
      </w:pPr>
      <w:rPr>
        <w:rFonts w:ascii="Symbol" w:hAnsi="Symbol" w:cs="Symbol" w:hint="default"/>
      </w:rPr>
    </w:lvl>
    <w:lvl w:ilvl="7">
      <w:start w:val="1"/>
      <w:numFmt w:val="bullet"/>
      <w:lvlText w:val=""/>
      <w:lvlJc w:val="left"/>
      <w:pPr>
        <w:ind w:left="7044" w:hanging="324"/>
      </w:pPr>
      <w:rPr>
        <w:rFonts w:ascii="Symbol" w:hAnsi="Symbol" w:cs="Symbol" w:hint="default"/>
      </w:rPr>
    </w:lvl>
    <w:lvl w:ilvl="8">
      <w:start w:val="1"/>
      <w:numFmt w:val="bullet"/>
      <w:lvlText w:val=""/>
      <w:lvlJc w:val="left"/>
      <w:pPr>
        <w:ind w:left="7838" w:hanging="324"/>
      </w:pPr>
      <w:rPr>
        <w:rFonts w:ascii="Symbol" w:hAnsi="Symbol" w:cs="Symbol" w:hint="default"/>
      </w:rPr>
    </w:lvl>
  </w:abstractNum>
  <w:abstractNum w:abstractNumId="78">
    <w:nsid w:val="625805F7"/>
    <w:multiLevelType w:val="multilevel"/>
    <w:tmpl w:val="C2ACB350"/>
    <w:lvl w:ilvl="0">
      <w:start w:val="1"/>
      <w:numFmt w:val="decimal"/>
      <w:suff w:val="nothing"/>
      <w:lvlText w:val="24.%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79">
    <w:nsid w:val="635039C9"/>
    <w:multiLevelType w:val="multilevel"/>
    <w:tmpl w:val="067AF3F6"/>
    <w:lvl w:ilvl="0">
      <w:start w:val="1"/>
      <w:numFmt w:val="decimal"/>
      <w:lvlText w:val="10.%1.5."/>
      <w:lvlJc w:val="left"/>
      <w:pPr>
        <w:ind w:left="1474" w:hanging="792"/>
      </w:pPr>
      <w:rPr>
        <w:rFonts w:eastAsia="Times New Roman" w:cs="Times New Roman"/>
        <w:b w:val="0"/>
        <w:i w:val="0"/>
        <w:sz w:val="24"/>
        <w:szCs w:val="20"/>
      </w:rPr>
    </w:lvl>
    <w:lvl w:ilvl="1">
      <w:start w:val="1"/>
      <w:numFmt w:val="lowerLetter"/>
      <w:lvlText w:val="%2."/>
      <w:lvlJc w:val="left"/>
      <w:pPr>
        <w:ind w:left="4966" w:hanging="360"/>
      </w:pPr>
    </w:lvl>
    <w:lvl w:ilvl="2">
      <w:start w:val="1"/>
      <w:numFmt w:val="lowerRoman"/>
      <w:lvlText w:val="%3."/>
      <w:lvlJc w:val="right"/>
      <w:pPr>
        <w:ind w:left="5686" w:hanging="180"/>
      </w:pPr>
    </w:lvl>
    <w:lvl w:ilvl="3">
      <w:start w:val="1"/>
      <w:numFmt w:val="decimal"/>
      <w:lvlText w:val="%4."/>
      <w:lvlJc w:val="left"/>
      <w:pPr>
        <w:ind w:left="6406" w:hanging="360"/>
      </w:pPr>
    </w:lvl>
    <w:lvl w:ilvl="4">
      <w:start w:val="1"/>
      <w:numFmt w:val="lowerLetter"/>
      <w:lvlText w:val="%5."/>
      <w:lvlJc w:val="left"/>
      <w:pPr>
        <w:ind w:left="7126" w:hanging="360"/>
      </w:pPr>
    </w:lvl>
    <w:lvl w:ilvl="5">
      <w:start w:val="1"/>
      <w:numFmt w:val="lowerRoman"/>
      <w:lvlText w:val="%6."/>
      <w:lvlJc w:val="right"/>
      <w:pPr>
        <w:ind w:left="7846" w:hanging="180"/>
      </w:pPr>
    </w:lvl>
    <w:lvl w:ilvl="6">
      <w:start w:val="1"/>
      <w:numFmt w:val="decimal"/>
      <w:lvlText w:val="%7."/>
      <w:lvlJc w:val="left"/>
      <w:pPr>
        <w:ind w:left="8566" w:hanging="360"/>
      </w:pPr>
    </w:lvl>
    <w:lvl w:ilvl="7">
      <w:start w:val="1"/>
      <w:numFmt w:val="lowerLetter"/>
      <w:lvlText w:val="%8."/>
      <w:lvlJc w:val="left"/>
      <w:pPr>
        <w:ind w:left="9286" w:hanging="360"/>
      </w:pPr>
    </w:lvl>
    <w:lvl w:ilvl="8">
      <w:start w:val="1"/>
      <w:numFmt w:val="lowerRoman"/>
      <w:lvlText w:val="%9."/>
      <w:lvlJc w:val="right"/>
      <w:pPr>
        <w:ind w:left="10006" w:hanging="180"/>
      </w:pPr>
    </w:lvl>
  </w:abstractNum>
  <w:abstractNum w:abstractNumId="80">
    <w:nsid w:val="6362668A"/>
    <w:multiLevelType w:val="multilevel"/>
    <w:tmpl w:val="2D14B99A"/>
    <w:lvl w:ilvl="0">
      <w:start w:val="1"/>
      <w:numFmt w:val="decimal"/>
      <w:suff w:val="nothing"/>
      <w:lvlText w:val="13.%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445072F"/>
    <w:multiLevelType w:val="multilevel"/>
    <w:tmpl w:val="95485F76"/>
    <w:lvl w:ilvl="0">
      <w:start w:val="1"/>
      <w:numFmt w:val="lowerLetter"/>
      <w:lvlText w:val="%1)"/>
      <w:lvlJc w:val="left"/>
      <w:pPr>
        <w:ind w:left="1046" w:hanging="336"/>
      </w:pPr>
      <w:rPr>
        <w:rFonts w:eastAsia="Times New Roman" w:cs="Times New Roman"/>
        <w:sz w:val="24"/>
        <w:szCs w:val="24"/>
      </w:rPr>
    </w:lvl>
    <w:lvl w:ilvl="1">
      <w:start w:val="1"/>
      <w:numFmt w:val="bullet"/>
      <w:lvlText w:val=""/>
      <w:lvlJc w:val="left"/>
      <w:pPr>
        <w:ind w:left="1842" w:hanging="336"/>
      </w:pPr>
      <w:rPr>
        <w:rFonts w:ascii="Symbol" w:hAnsi="Symbol" w:cs="Symbol" w:hint="default"/>
      </w:rPr>
    </w:lvl>
    <w:lvl w:ilvl="2">
      <w:start w:val="1"/>
      <w:numFmt w:val="bullet"/>
      <w:lvlText w:val=""/>
      <w:lvlJc w:val="left"/>
      <w:pPr>
        <w:ind w:left="2631" w:hanging="335"/>
      </w:pPr>
      <w:rPr>
        <w:rFonts w:ascii="Symbol" w:hAnsi="Symbol" w:cs="Symbol" w:hint="default"/>
      </w:rPr>
    </w:lvl>
    <w:lvl w:ilvl="3">
      <w:start w:val="1"/>
      <w:numFmt w:val="bullet"/>
      <w:lvlText w:val=""/>
      <w:lvlJc w:val="left"/>
      <w:pPr>
        <w:ind w:left="3419" w:hanging="336"/>
      </w:pPr>
      <w:rPr>
        <w:rFonts w:ascii="Symbol" w:hAnsi="Symbol" w:cs="Symbol" w:hint="default"/>
      </w:rPr>
    </w:lvl>
    <w:lvl w:ilvl="4">
      <w:start w:val="1"/>
      <w:numFmt w:val="bullet"/>
      <w:lvlText w:val=""/>
      <w:lvlJc w:val="left"/>
      <w:pPr>
        <w:ind w:left="4208" w:hanging="336"/>
      </w:pPr>
      <w:rPr>
        <w:rFonts w:ascii="Symbol" w:hAnsi="Symbol" w:cs="Symbol" w:hint="default"/>
      </w:rPr>
    </w:lvl>
    <w:lvl w:ilvl="5">
      <w:start w:val="1"/>
      <w:numFmt w:val="bullet"/>
      <w:lvlText w:val=""/>
      <w:lvlJc w:val="left"/>
      <w:pPr>
        <w:ind w:left="4997" w:hanging="336"/>
      </w:pPr>
      <w:rPr>
        <w:rFonts w:ascii="Symbol" w:hAnsi="Symbol" w:cs="Symbol" w:hint="default"/>
      </w:rPr>
    </w:lvl>
    <w:lvl w:ilvl="6">
      <w:start w:val="1"/>
      <w:numFmt w:val="bullet"/>
      <w:lvlText w:val=""/>
      <w:lvlJc w:val="left"/>
      <w:pPr>
        <w:ind w:left="5785" w:hanging="336"/>
      </w:pPr>
      <w:rPr>
        <w:rFonts w:ascii="Symbol" w:hAnsi="Symbol" w:cs="Symbol" w:hint="default"/>
      </w:rPr>
    </w:lvl>
    <w:lvl w:ilvl="7">
      <w:start w:val="1"/>
      <w:numFmt w:val="bullet"/>
      <w:lvlText w:val=""/>
      <w:lvlJc w:val="left"/>
      <w:pPr>
        <w:ind w:left="6574" w:hanging="336"/>
      </w:pPr>
      <w:rPr>
        <w:rFonts w:ascii="Symbol" w:hAnsi="Symbol" w:cs="Symbol" w:hint="default"/>
      </w:rPr>
    </w:lvl>
    <w:lvl w:ilvl="8">
      <w:start w:val="1"/>
      <w:numFmt w:val="bullet"/>
      <w:lvlText w:val=""/>
      <w:lvlJc w:val="left"/>
      <w:pPr>
        <w:ind w:left="7363" w:hanging="336"/>
      </w:pPr>
      <w:rPr>
        <w:rFonts w:ascii="Symbol" w:hAnsi="Symbol" w:cs="Symbol" w:hint="default"/>
      </w:rPr>
    </w:lvl>
  </w:abstractNum>
  <w:abstractNum w:abstractNumId="82">
    <w:nsid w:val="64D86D13"/>
    <w:multiLevelType w:val="multilevel"/>
    <w:tmpl w:val="9DDC6B22"/>
    <w:lvl w:ilvl="0">
      <w:start w:val="1"/>
      <w:numFmt w:val="decimal"/>
      <w:lvlText w:val="10.%1.1."/>
      <w:lvlJc w:val="left"/>
      <w:pPr>
        <w:ind w:left="1644" w:hanging="792"/>
      </w:pPr>
      <w:rPr>
        <w:rFonts w:eastAsia="Times New Roman" w:cs="Times New Roman"/>
        <w:b w:val="0"/>
        <w:i w:val="0"/>
        <w:sz w:val="24"/>
        <w:szCs w:val="20"/>
      </w:rPr>
    </w:lvl>
    <w:lvl w:ilvl="1">
      <w:start w:val="1"/>
      <w:numFmt w:val="lowerLetter"/>
      <w:lvlText w:val="%2."/>
      <w:lvlJc w:val="left"/>
      <w:pPr>
        <w:ind w:left="5136" w:hanging="360"/>
      </w:pPr>
    </w:lvl>
    <w:lvl w:ilvl="2">
      <w:start w:val="1"/>
      <w:numFmt w:val="lowerRoman"/>
      <w:lvlText w:val="%3."/>
      <w:lvlJc w:val="right"/>
      <w:pPr>
        <w:ind w:left="5856" w:hanging="180"/>
      </w:pPr>
    </w:lvl>
    <w:lvl w:ilvl="3">
      <w:start w:val="1"/>
      <w:numFmt w:val="decimal"/>
      <w:lvlText w:val="%4."/>
      <w:lvlJc w:val="left"/>
      <w:pPr>
        <w:ind w:left="6576" w:hanging="360"/>
      </w:pPr>
    </w:lvl>
    <w:lvl w:ilvl="4">
      <w:start w:val="1"/>
      <w:numFmt w:val="lowerLetter"/>
      <w:lvlText w:val="%5."/>
      <w:lvlJc w:val="left"/>
      <w:pPr>
        <w:ind w:left="7296" w:hanging="360"/>
      </w:pPr>
    </w:lvl>
    <w:lvl w:ilvl="5">
      <w:start w:val="1"/>
      <w:numFmt w:val="lowerRoman"/>
      <w:lvlText w:val="%6."/>
      <w:lvlJc w:val="right"/>
      <w:pPr>
        <w:ind w:left="8016" w:hanging="180"/>
      </w:pPr>
    </w:lvl>
    <w:lvl w:ilvl="6">
      <w:start w:val="1"/>
      <w:numFmt w:val="decimal"/>
      <w:lvlText w:val="%7."/>
      <w:lvlJc w:val="left"/>
      <w:pPr>
        <w:ind w:left="8736" w:hanging="360"/>
      </w:pPr>
    </w:lvl>
    <w:lvl w:ilvl="7">
      <w:start w:val="1"/>
      <w:numFmt w:val="lowerLetter"/>
      <w:lvlText w:val="%8."/>
      <w:lvlJc w:val="left"/>
      <w:pPr>
        <w:ind w:left="9456" w:hanging="360"/>
      </w:pPr>
    </w:lvl>
    <w:lvl w:ilvl="8">
      <w:start w:val="1"/>
      <w:numFmt w:val="lowerRoman"/>
      <w:lvlText w:val="%9."/>
      <w:lvlJc w:val="right"/>
      <w:pPr>
        <w:ind w:left="10176" w:hanging="180"/>
      </w:pPr>
    </w:lvl>
  </w:abstractNum>
  <w:abstractNum w:abstractNumId="83">
    <w:nsid w:val="656D5ED9"/>
    <w:multiLevelType w:val="multilevel"/>
    <w:tmpl w:val="DC4A864C"/>
    <w:lvl w:ilvl="0">
      <w:start w:val="3"/>
      <w:numFmt w:val="decimal"/>
      <w:lvlText w:val="10.%1.6."/>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84">
    <w:nsid w:val="69AD6AD9"/>
    <w:multiLevelType w:val="multilevel"/>
    <w:tmpl w:val="C554B4F4"/>
    <w:lvl w:ilvl="0">
      <w:start w:val="2"/>
      <w:numFmt w:val="decimal"/>
      <w:lvlText w:val="10.%1.4."/>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85">
    <w:nsid w:val="6D5C1F02"/>
    <w:multiLevelType w:val="multilevel"/>
    <w:tmpl w:val="7032B830"/>
    <w:lvl w:ilvl="0">
      <w:start w:val="3"/>
      <w:numFmt w:val="decimal"/>
      <w:lvlText w:val="10.%1.1."/>
      <w:lvlJc w:val="left"/>
      <w:pPr>
        <w:ind w:left="1502" w:hanging="794"/>
      </w:pPr>
      <w:rPr>
        <w:rFonts w:eastAsia="Times New Roman" w:cs="Times New Roman"/>
        <w:b w:val="0"/>
        <w:i w:val="0"/>
        <w:sz w:val="24"/>
        <w:szCs w:val="20"/>
      </w:r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86">
    <w:nsid w:val="6E1E3BC0"/>
    <w:multiLevelType w:val="multilevel"/>
    <w:tmpl w:val="D81E7A32"/>
    <w:lvl w:ilvl="0">
      <w:start w:val="2"/>
      <w:numFmt w:val="decimal"/>
      <w:lvlText w:val="10.%1.1."/>
      <w:lvlJc w:val="left"/>
      <w:pPr>
        <w:ind w:left="1146" w:hanging="794"/>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E6725B3"/>
    <w:multiLevelType w:val="multilevel"/>
    <w:tmpl w:val="E5E4E8D0"/>
    <w:lvl w:ilvl="0">
      <w:start w:val="1"/>
      <w:numFmt w:val="lowerLetter"/>
      <w:lvlText w:val="%1)"/>
      <w:lvlJc w:val="left"/>
      <w:pPr>
        <w:ind w:left="1908" w:hanging="360"/>
      </w:pPr>
      <w:rPr>
        <w:rFonts w:eastAsia="Times New Roman" w:cs="Times New Roman"/>
        <w:sz w:val="24"/>
        <w:szCs w:val="24"/>
      </w:rPr>
    </w:lvl>
    <w:lvl w:ilvl="1">
      <w:start w:val="1"/>
      <w:numFmt w:val="bullet"/>
      <w:lvlText w:val=""/>
      <w:lvlJc w:val="left"/>
      <w:pPr>
        <w:ind w:left="2662" w:hanging="360"/>
      </w:pPr>
      <w:rPr>
        <w:rFonts w:ascii="Symbol" w:hAnsi="Symbol" w:cs="Symbol" w:hint="default"/>
      </w:rPr>
    </w:lvl>
    <w:lvl w:ilvl="2">
      <w:start w:val="1"/>
      <w:numFmt w:val="bullet"/>
      <w:lvlText w:val=""/>
      <w:lvlJc w:val="left"/>
      <w:pPr>
        <w:ind w:left="3413" w:hanging="360"/>
      </w:pPr>
      <w:rPr>
        <w:rFonts w:ascii="Symbol" w:hAnsi="Symbol" w:cs="Symbol" w:hint="default"/>
      </w:rPr>
    </w:lvl>
    <w:lvl w:ilvl="3">
      <w:start w:val="1"/>
      <w:numFmt w:val="bullet"/>
      <w:lvlText w:val=""/>
      <w:lvlJc w:val="left"/>
      <w:pPr>
        <w:ind w:left="4163" w:hanging="360"/>
      </w:pPr>
      <w:rPr>
        <w:rFonts w:ascii="Symbol" w:hAnsi="Symbol" w:cs="Symbol" w:hint="default"/>
      </w:rPr>
    </w:lvl>
    <w:lvl w:ilvl="4">
      <w:start w:val="1"/>
      <w:numFmt w:val="bullet"/>
      <w:lvlText w:val=""/>
      <w:lvlJc w:val="left"/>
      <w:pPr>
        <w:ind w:left="4914" w:hanging="360"/>
      </w:pPr>
      <w:rPr>
        <w:rFonts w:ascii="Symbol" w:hAnsi="Symbol" w:cs="Symbol" w:hint="default"/>
      </w:rPr>
    </w:lvl>
    <w:lvl w:ilvl="5">
      <w:start w:val="1"/>
      <w:numFmt w:val="bullet"/>
      <w:lvlText w:val=""/>
      <w:lvlJc w:val="left"/>
      <w:pPr>
        <w:ind w:left="5665" w:hanging="360"/>
      </w:pPr>
      <w:rPr>
        <w:rFonts w:ascii="Symbol" w:hAnsi="Symbol" w:cs="Symbol" w:hint="default"/>
      </w:rPr>
    </w:lvl>
    <w:lvl w:ilvl="6">
      <w:start w:val="1"/>
      <w:numFmt w:val="bullet"/>
      <w:lvlText w:val=""/>
      <w:lvlJc w:val="left"/>
      <w:pPr>
        <w:ind w:left="6415" w:hanging="360"/>
      </w:pPr>
      <w:rPr>
        <w:rFonts w:ascii="Symbol" w:hAnsi="Symbol" w:cs="Symbol" w:hint="default"/>
      </w:rPr>
    </w:lvl>
    <w:lvl w:ilvl="7">
      <w:start w:val="1"/>
      <w:numFmt w:val="bullet"/>
      <w:lvlText w:val=""/>
      <w:lvlJc w:val="left"/>
      <w:pPr>
        <w:ind w:left="7166" w:hanging="360"/>
      </w:pPr>
      <w:rPr>
        <w:rFonts w:ascii="Symbol" w:hAnsi="Symbol" w:cs="Symbol" w:hint="default"/>
      </w:rPr>
    </w:lvl>
    <w:lvl w:ilvl="8">
      <w:start w:val="1"/>
      <w:numFmt w:val="bullet"/>
      <w:lvlText w:val=""/>
      <w:lvlJc w:val="left"/>
      <w:pPr>
        <w:ind w:left="7917" w:hanging="360"/>
      </w:pPr>
      <w:rPr>
        <w:rFonts w:ascii="Symbol" w:hAnsi="Symbol" w:cs="Symbol" w:hint="default"/>
      </w:rPr>
    </w:lvl>
  </w:abstractNum>
  <w:abstractNum w:abstractNumId="88">
    <w:nsid w:val="6EA15A00"/>
    <w:multiLevelType w:val="multilevel"/>
    <w:tmpl w:val="DFDA2BFE"/>
    <w:lvl w:ilvl="0">
      <w:start w:val="1"/>
      <w:numFmt w:val="decimal"/>
      <w:lvlText w:val="8.%1."/>
      <w:lvlJc w:val="left"/>
      <w:pPr>
        <w:ind w:left="777" w:hanging="425"/>
      </w:pPr>
      <w:rPr>
        <w:rFonts w:eastAsia="Times New Roman" w:cs="Times New Roman"/>
        <w:b w:val="0"/>
        <w:i w:val="0"/>
        <w:sz w:val="24"/>
        <w:szCs w:val="20"/>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89">
    <w:nsid w:val="77467B9D"/>
    <w:multiLevelType w:val="multilevel"/>
    <w:tmpl w:val="5928EC42"/>
    <w:lvl w:ilvl="0">
      <w:start w:val="1"/>
      <w:numFmt w:val="decimal"/>
      <w:suff w:val="nothing"/>
      <w:lvlText w:val="21.%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BCF7965"/>
    <w:multiLevelType w:val="multilevel"/>
    <w:tmpl w:val="BC0460D6"/>
    <w:lvl w:ilvl="0">
      <w:start w:val="2"/>
      <w:numFmt w:val="decimal"/>
      <w:suff w:val="nothing"/>
      <w:lvlText w:val="10.%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CB91361"/>
    <w:multiLevelType w:val="multilevel"/>
    <w:tmpl w:val="2FF8B1CA"/>
    <w:lvl w:ilvl="0">
      <w:start w:val="3"/>
      <w:numFmt w:val="decimal"/>
      <w:suff w:val="nothing"/>
      <w:lvlText w:val="18.%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CFE7F99"/>
    <w:multiLevelType w:val="multilevel"/>
    <w:tmpl w:val="E08A8A06"/>
    <w:lvl w:ilvl="0">
      <w:start w:val="2"/>
      <w:numFmt w:val="decimal"/>
      <w:lvlText w:val="10.%1.8."/>
      <w:lvlJc w:val="left"/>
      <w:pPr>
        <w:ind w:left="1474" w:hanging="794"/>
      </w:pPr>
      <w:rPr>
        <w:rFonts w:eastAsia="Times New Roman" w:cs="Times New Roman"/>
        <w:b w:val="0"/>
        <w:i w:val="0"/>
        <w:sz w:val="24"/>
        <w:szCs w:val="20"/>
      </w:rPr>
    </w:lvl>
    <w:lvl w:ilvl="1">
      <w:start w:val="1"/>
      <w:numFmt w:val="lowerLetter"/>
      <w:lvlText w:val="%2."/>
      <w:lvlJc w:val="left"/>
      <w:pPr>
        <w:ind w:left="1768" w:hanging="360"/>
      </w:pPr>
    </w:lvl>
    <w:lvl w:ilvl="2">
      <w:start w:val="1"/>
      <w:numFmt w:val="lowerRoman"/>
      <w:lvlText w:val="%3."/>
      <w:lvlJc w:val="right"/>
      <w:pPr>
        <w:ind w:left="2488" w:hanging="180"/>
      </w:pPr>
    </w:lvl>
    <w:lvl w:ilvl="3">
      <w:start w:val="1"/>
      <w:numFmt w:val="decimal"/>
      <w:lvlText w:val="%4."/>
      <w:lvlJc w:val="left"/>
      <w:pPr>
        <w:ind w:left="3208" w:hanging="360"/>
      </w:pPr>
    </w:lvl>
    <w:lvl w:ilvl="4">
      <w:start w:val="1"/>
      <w:numFmt w:val="lowerLetter"/>
      <w:lvlText w:val="%5."/>
      <w:lvlJc w:val="left"/>
      <w:pPr>
        <w:ind w:left="3928" w:hanging="360"/>
      </w:pPr>
    </w:lvl>
    <w:lvl w:ilvl="5">
      <w:start w:val="1"/>
      <w:numFmt w:val="lowerRoman"/>
      <w:lvlText w:val="%6."/>
      <w:lvlJc w:val="right"/>
      <w:pPr>
        <w:ind w:left="4648" w:hanging="180"/>
      </w:pPr>
    </w:lvl>
    <w:lvl w:ilvl="6">
      <w:start w:val="1"/>
      <w:numFmt w:val="decimal"/>
      <w:lvlText w:val="%7."/>
      <w:lvlJc w:val="left"/>
      <w:pPr>
        <w:ind w:left="5368" w:hanging="360"/>
      </w:pPr>
    </w:lvl>
    <w:lvl w:ilvl="7">
      <w:start w:val="1"/>
      <w:numFmt w:val="lowerLetter"/>
      <w:lvlText w:val="%8."/>
      <w:lvlJc w:val="left"/>
      <w:pPr>
        <w:ind w:left="6088" w:hanging="360"/>
      </w:pPr>
    </w:lvl>
    <w:lvl w:ilvl="8">
      <w:start w:val="1"/>
      <w:numFmt w:val="lowerRoman"/>
      <w:lvlText w:val="%9."/>
      <w:lvlJc w:val="right"/>
      <w:pPr>
        <w:ind w:left="6808" w:hanging="180"/>
      </w:pPr>
    </w:lvl>
  </w:abstractNum>
  <w:abstractNum w:abstractNumId="93">
    <w:nsid w:val="7E6A74C8"/>
    <w:multiLevelType w:val="multilevel"/>
    <w:tmpl w:val="E2DE1AEC"/>
    <w:lvl w:ilvl="0">
      <w:start w:val="12"/>
      <w:numFmt w:val="decimal"/>
      <w:suff w:val="nothing"/>
      <w:lvlText w:val="6.%1."/>
      <w:lvlJc w:val="left"/>
      <w:pPr>
        <w:ind w:left="777" w:hanging="425"/>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7E751106"/>
    <w:multiLevelType w:val="multilevel"/>
    <w:tmpl w:val="AACCF52A"/>
    <w:lvl w:ilvl="0">
      <w:start w:val="3"/>
      <w:numFmt w:val="decimal"/>
      <w:lvlText w:val="10.%1."/>
      <w:lvlJc w:val="left"/>
      <w:pPr>
        <w:ind w:left="777" w:hanging="492"/>
      </w:pPr>
      <w:rPr>
        <w:rFonts w:eastAsia="Times New Roman" w:cs="Times New Roman"/>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FDB4247"/>
    <w:multiLevelType w:val="multilevel"/>
    <w:tmpl w:val="E9784588"/>
    <w:lvl w:ilvl="0">
      <w:start w:val="1"/>
      <w:numFmt w:val="decimal"/>
      <w:suff w:val="nothing"/>
      <w:lvlText w:val="19.%1."/>
      <w:lvlJc w:val="left"/>
      <w:pPr>
        <w:ind w:left="777" w:hanging="425"/>
      </w:pPr>
      <w:rPr>
        <w:rFonts w:ascii="Times New Roman" w:eastAsia="Times New Roman" w:hAnsi="Times New Roman" w:cs="Times New Roman" w:hint="default"/>
        <w:b w:val="0"/>
        <w:i w:val="0"/>
        <w:sz w:val="24"/>
        <w:szCs w:val="20"/>
      </w:rPr>
    </w:lvl>
    <w:lvl w:ilvl="1">
      <w:start w:val="1"/>
      <w:numFmt w:val="lowerLetter"/>
      <w:lvlText w:val="%2."/>
      <w:lvlJc w:val="left"/>
      <w:pPr>
        <w:ind w:left="1867" w:hanging="360"/>
      </w:pPr>
    </w:lvl>
    <w:lvl w:ilvl="2">
      <w:start w:val="1"/>
      <w:numFmt w:val="lowerRoman"/>
      <w:lvlText w:val="%3."/>
      <w:lvlJc w:val="right"/>
      <w:pPr>
        <w:ind w:left="2587" w:hanging="180"/>
      </w:pPr>
    </w:lvl>
    <w:lvl w:ilvl="3">
      <w:start w:val="1"/>
      <w:numFmt w:val="decimal"/>
      <w:lvlText w:val="%4."/>
      <w:lvlJc w:val="left"/>
      <w:pPr>
        <w:ind w:left="3307" w:hanging="360"/>
      </w:pPr>
    </w:lvl>
    <w:lvl w:ilvl="4">
      <w:start w:val="1"/>
      <w:numFmt w:val="lowerLetter"/>
      <w:lvlText w:val="%5."/>
      <w:lvlJc w:val="left"/>
      <w:pPr>
        <w:ind w:left="4027" w:hanging="360"/>
      </w:pPr>
    </w:lvl>
    <w:lvl w:ilvl="5">
      <w:start w:val="1"/>
      <w:numFmt w:val="lowerRoman"/>
      <w:lvlText w:val="%6."/>
      <w:lvlJc w:val="right"/>
      <w:pPr>
        <w:ind w:left="4747" w:hanging="180"/>
      </w:pPr>
    </w:lvl>
    <w:lvl w:ilvl="6">
      <w:start w:val="1"/>
      <w:numFmt w:val="decimal"/>
      <w:lvlText w:val="%7."/>
      <w:lvlJc w:val="left"/>
      <w:pPr>
        <w:ind w:left="5467" w:hanging="360"/>
      </w:pPr>
    </w:lvl>
    <w:lvl w:ilvl="7">
      <w:start w:val="1"/>
      <w:numFmt w:val="lowerLetter"/>
      <w:lvlText w:val="%8."/>
      <w:lvlJc w:val="left"/>
      <w:pPr>
        <w:ind w:left="6187" w:hanging="360"/>
      </w:pPr>
    </w:lvl>
    <w:lvl w:ilvl="8">
      <w:start w:val="1"/>
      <w:numFmt w:val="lowerRoman"/>
      <w:lvlText w:val="%9."/>
      <w:lvlJc w:val="right"/>
      <w:pPr>
        <w:ind w:left="6907" w:hanging="180"/>
      </w:pPr>
    </w:lvl>
  </w:abstractNum>
  <w:abstractNum w:abstractNumId="96">
    <w:nsid w:val="7FFA7E5B"/>
    <w:multiLevelType w:val="multilevel"/>
    <w:tmpl w:val="B45CC450"/>
    <w:lvl w:ilvl="0">
      <w:start w:val="1"/>
      <w:numFmt w:val="decimal"/>
      <w:suff w:val="nothing"/>
      <w:lvlText w:val="25.%1."/>
      <w:lvlJc w:val="left"/>
      <w:pPr>
        <w:ind w:left="777" w:hanging="417"/>
      </w:pPr>
      <w:rPr>
        <w:rFonts w:ascii="Times New Roman" w:eastAsia="Times New Roman" w:hAnsi="Times New Roman" w:cs="Times New Roman" w:hint="default"/>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0"/>
  </w:num>
  <w:num w:numId="2">
    <w:abstractNumId w:val="87"/>
  </w:num>
  <w:num w:numId="3">
    <w:abstractNumId w:val="3"/>
  </w:num>
  <w:num w:numId="4">
    <w:abstractNumId w:val="68"/>
  </w:num>
  <w:num w:numId="5">
    <w:abstractNumId w:val="74"/>
  </w:num>
  <w:num w:numId="6">
    <w:abstractNumId w:val="56"/>
  </w:num>
  <w:num w:numId="7">
    <w:abstractNumId w:val="5"/>
  </w:num>
  <w:num w:numId="8">
    <w:abstractNumId w:val="26"/>
  </w:num>
  <w:num w:numId="9">
    <w:abstractNumId w:val="93"/>
  </w:num>
  <w:num w:numId="10">
    <w:abstractNumId w:val="12"/>
  </w:num>
  <w:num w:numId="11">
    <w:abstractNumId w:val="14"/>
  </w:num>
  <w:num w:numId="12">
    <w:abstractNumId w:val="31"/>
  </w:num>
  <w:num w:numId="13">
    <w:abstractNumId w:val="72"/>
  </w:num>
  <w:num w:numId="14">
    <w:abstractNumId w:val="9"/>
  </w:num>
  <w:num w:numId="15">
    <w:abstractNumId w:val="7"/>
  </w:num>
  <w:num w:numId="16">
    <w:abstractNumId w:val="49"/>
  </w:num>
  <w:num w:numId="17">
    <w:abstractNumId w:val="69"/>
  </w:num>
  <w:num w:numId="18">
    <w:abstractNumId w:val="88"/>
  </w:num>
  <w:num w:numId="19">
    <w:abstractNumId w:val="4"/>
  </w:num>
  <w:num w:numId="20">
    <w:abstractNumId w:val="15"/>
  </w:num>
  <w:num w:numId="21">
    <w:abstractNumId w:val="27"/>
  </w:num>
  <w:num w:numId="22">
    <w:abstractNumId w:val="32"/>
  </w:num>
  <w:num w:numId="23">
    <w:abstractNumId w:val="36"/>
  </w:num>
  <w:num w:numId="24">
    <w:abstractNumId w:val="81"/>
  </w:num>
  <w:num w:numId="25">
    <w:abstractNumId w:val="70"/>
  </w:num>
  <w:num w:numId="26">
    <w:abstractNumId w:val="23"/>
  </w:num>
  <w:num w:numId="27">
    <w:abstractNumId w:val="18"/>
  </w:num>
  <w:num w:numId="28">
    <w:abstractNumId w:val="50"/>
  </w:num>
  <w:num w:numId="29">
    <w:abstractNumId w:val="25"/>
  </w:num>
  <w:num w:numId="30">
    <w:abstractNumId w:val="66"/>
  </w:num>
  <w:num w:numId="31">
    <w:abstractNumId w:val="34"/>
  </w:num>
  <w:num w:numId="32">
    <w:abstractNumId w:val="89"/>
  </w:num>
  <w:num w:numId="33">
    <w:abstractNumId w:val="6"/>
  </w:num>
  <w:num w:numId="34">
    <w:abstractNumId w:val="52"/>
  </w:num>
  <w:num w:numId="35">
    <w:abstractNumId w:val="82"/>
  </w:num>
  <w:num w:numId="36">
    <w:abstractNumId w:val="46"/>
  </w:num>
  <w:num w:numId="37">
    <w:abstractNumId w:val="45"/>
  </w:num>
  <w:num w:numId="38">
    <w:abstractNumId w:val="20"/>
  </w:num>
  <w:num w:numId="39">
    <w:abstractNumId w:val="17"/>
  </w:num>
  <w:num w:numId="40">
    <w:abstractNumId w:val="78"/>
  </w:num>
  <w:num w:numId="41">
    <w:abstractNumId w:val="63"/>
  </w:num>
  <w:num w:numId="42">
    <w:abstractNumId w:val="96"/>
  </w:num>
  <w:num w:numId="43">
    <w:abstractNumId w:val="79"/>
  </w:num>
  <w:num w:numId="44">
    <w:abstractNumId w:val="76"/>
  </w:num>
  <w:num w:numId="45">
    <w:abstractNumId w:val="71"/>
  </w:num>
  <w:num w:numId="46">
    <w:abstractNumId w:val="33"/>
  </w:num>
  <w:num w:numId="47">
    <w:abstractNumId w:val="91"/>
  </w:num>
  <w:num w:numId="48">
    <w:abstractNumId w:val="95"/>
  </w:num>
  <w:num w:numId="49">
    <w:abstractNumId w:val="38"/>
  </w:num>
  <w:num w:numId="50">
    <w:abstractNumId w:val="0"/>
  </w:num>
  <w:num w:numId="51">
    <w:abstractNumId w:val="29"/>
  </w:num>
  <w:num w:numId="52">
    <w:abstractNumId w:val="86"/>
  </w:num>
  <w:num w:numId="53">
    <w:abstractNumId w:val="19"/>
  </w:num>
  <w:num w:numId="54">
    <w:abstractNumId w:val="1"/>
  </w:num>
  <w:num w:numId="55">
    <w:abstractNumId w:val="40"/>
  </w:num>
  <w:num w:numId="56">
    <w:abstractNumId w:val="58"/>
  </w:num>
  <w:num w:numId="57">
    <w:abstractNumId w:val="84"/>
  </w:num>
  <w:num w:numId="58">
    <w:abstractNumId w:val="55"/>
  </w:num>
  <w:num w:numId="59">
    <w:abstractNumId w:val="60"/>
  </w:num>
  <w:num w:numId="60">
    <w:abstractNumId w:val="11"/>
  </w:num>
  <w:num w:numId="61">
    <w:abstractNumId w:val="41"/>
  </w:num>
  <w:num w:numId="62">
    <w:abstractNumId w:val="24"/>
  </w:num>
  <w:num w:numId="63">
    <w:abstractNumId w:val="75"/>
  </w:num>
  <w:num w:numId="64">
    <w:abstractNumId w:val="10"/>
  </w:num>
  <w:num w:numId="65">
    <w:abstractNumId w:val="92"/>
  </w:num>
  <w:num w:numId="66">
    <w:abstractNumId w:val="43"/>
  </w:num>
  <w:num w:numId="67">
    <w:abstractNumId w:val="51"/>
  </w:num>
  <w:num w:numId="68">
    <w:abstractNumId w:val="44"/>
  </w:num>
  <w:num w:numId="69">
    <w:abstractNumId w:val="57"/>
  </w:num>
  <w:num w:numId="70">
    <w:abstractNumId w:val="90"/>
  </w:num>
  <w:num w:numId="71">
    <w:abstractNumId w:val="21"/>
  </w:num>
  <w:num w:numId="72">
    <w:abstractNumId w:val="59"/>
  </w:num>
  <w:num w:numId="73">
    <w:abstractNumId w:val="22"/>
  </w:num>
  <w:num w:numId="74">
    <w:abstractNumId w:val="94"/>
  </w:num>
  <w:num w:numId="75">
    <w:abstractNumId w:val="85"/>
  </w:num>
  <w:num w:numId="76">
    <w:abstractNumId w:val="65"/>
  </w:num>
  <w:num w:numId="77">
    <w:abstractNumId w:val="62"/>
  </w:num>
  <w:num w:numId="78">
    <w:abstractNumId w:val="47"/>
  </w:num>
  <w:num w:numId="79">
    <w:abstractNumId w:val="16"/>
  </w:num>
  <w:num w:numId="80">
    <w:abstractNumId w:val="61"/>
  </w:num>
  <w:num w:numId="81">
    <w:abstractNumId w:val="67"/>
  </w:num>
  <w:num w:numId="82">
    <w:abstractNumId w:val="2"/>
  </w:num>
  <w:num w:numId="83">
    <w:abstractNumId w:val="48"/>
  </w:num>
  <w:num w:numId="84">
    <w:abstractNumId w:val="53"/>
  </w:num>
  <w:num w:numId="85">
    <w:abstractNumId w:val="83"/>
  </w:num>
  <w:num w:numId="86">
    <w:abstractNumId w:val="39"/>
  </w:num>
  <w:num w:numId="87">
    <w:abstractNumId w:val="28"/>
  </w:num>
  <w:num w:numId="88">
    <w:abstractNumId w:val="37"/>
  </w:num>
  <w:num w:numId="89">
    <w:abstractNumId w:val="35"/>
  </w:num>
  <w:num w:numId="90">
    <w:abstractNumId w:val="77"/>
  </w:num>
  <w:num w:numId="91">
    <w:abstractNumId w:val="42"/>
  </w:num>
  <w:num w:numId="92">
    <w:abstractNumId w:val="30"/>
  </w:num>
  <w:num w:numId="93">
    <w:abstractNumId w:val="13"/>
  </w:num>
  <w:num w:numId="94">
    <w:abstractNumId w:val="73"/>
  </w:num>
  <w:num w:numId="95">
    <w:abstractNumId w:val="64"/>
  </w:num>
  <w:num w:numId="96">
    <w:abstractNumId w:val="54"/>
  </w:num>
  <w:num w:numId="97">
    <w:abstractNumId w:va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75C18"/>
    <w:rsid w:val="00027D5F"/>
    <w:rsid w:val="0004479D"/>
    <w:rsid w:val="001D2886"/>
    <w:rsid w:val="001D2E68"/>
    <w:rsid w:val="0037446D"/>
    <w:rsid w:val="0045634A"/>
    <w:rsid w:val="00475282"/>
    <w:rsid w:val="004B6E78"/>
    <w:rsid w:val="00502804"/>
    <w:rsid w:val="005E653A"/>
    <w:rsid w:val="00677C49"/>
    <w:rsid w:val="006A3485"/>
    <w:rsid w:val="006E4362"/>
    <w:rsid w:val="006F0BC1"/>
    <w:rsid w:val="0079528A"/>
    <w:rsid w:val="00C32C78"/>
    <w:rsid w:val="00CE7C0D"/>
    <w:rsid w:val="00DB41E4"/>
    <w:rsid w:val="00E75C18"/>
    <w:rsid w:val="00F13F6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57AB"/>
    <w:pPr>
      <w:spacing w:after="200" w:line="276" w:lineRule="auto"/>
    </w:pPr>
  </w:style>
  <w:style w:type="paragraph" w:styleId="Nagwek1">
    <w:name w:val="heading 1"/>
    <w:basedOn w:val="Normalny"/>
    <w:next w:val="Normalny"/>
    <w:qFormat/>
    <w:pPr>
      <w:widowControl w:val="0"/>
      <w:spacing w:after="0" w:line="240" w:lineRule="auto"/>
      <w:ind w:left="1556"/>
      <w:jc w:val="both"/>
      <w:outlineLvl w:val="0"/>
    </w:pPr>
    <w:rPr>
      <w:rFonts w:ascii="Arial" w:eastAsia="Arial" w:hAnsi="Arial" w:cs="Arial"/>
      <w:b/>
      <w:sz w:val="24"/>
      <w:szCs w:val="24"/>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Odwiedzoneczeinternetowe">
    <w:name w:val="Odwiedzone łącze internetowe"/>
    <w:rPr>
      <w:color w:val="80000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widowControl w:val="0"/>
      <w:spacing w:after="0" w:line="988" w:lineRule="auto"/>
      <w:ind w:left="2235" w:right="1522" w:hanging="170"/>
    </w:pPr>
    <w:rPr>
      <w:rFonts w:ascii="Arial Black" w:eastAsia="Arial Black" w:hAnsi="Arial Black" w:cs="Arial Black"/>
      <w:i/>
      <w:sz w:val="38"/>
      <w:szCs w:val="38"/>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qFormat/>
    <w:rsid w:val="00B52A5B"/>
    <w:pPr>
      <w:ind w:left="720"/>
      <w:contextualSpacing/>
    </w:pPr>
  </w:style>
  <w:style w:type="paragraph" w:customStyle="1" w:styleId="Gwkaistopka">
    <w:name w:val="Główka i stopka"/>
    <w:basedOn w:val="Normalny"/>
    <w:qFormat/>
  </w:style>
  <w:style w:type="paragraph" w:styleId="Stopka">
    <w:name w:val="footer"/>
    <w:basedOn w:val="Gwkaistopka"/>
  </w:style>
  <w:style w:type="table" w:customStyle="1" w:styleId="TableNormal">
    <w:name w:val="Table Normal"/>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563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63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57AB"/>
    <w:pPr>
      <w:spacing w:after="200" w:line="276" w:lineRule="auto"/>
    </w:pPr>
  </w:style>
  <w:style w:type="paragraph" w:styleId="Nagwek1">
    <w:name w:val="heading 1"/>
    <w:basedOn w:val="Normalny"/>
    <w:next w:val="Normalny"/>
    <w:qFormat/>
    <w:pPr>
      <w:widowControl w:val="0"/>
      <w:spacing w:after="0" w:line="240" w:lineRule="auto"/>
      <w:ind w:left="1556"/>
      <w:jc w:val="both"/>
      <w:outlineLvl w:val="0"/>
    </w:pPr>
    <w:rPr>
      <w:rFonts w:ascii="Arial" w:eastAsia="Arial" w:hAnsi="Arial" w:cs="Arial"/>
      <w:b/>
      <w:sz w:val="24"/>
      <w:szCs w:val="24"/>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Odwiedzoneczeinternetowe">
    <w:name w:val="Odwiedzone łącze internetowe"/>
    <w:rPr>
      <w:color w:val="80000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widowControl w:val="0"/>
      <w:spacing w:after="0" w:line="988" w:lineRule="auto"/>
      <w:ind w:left="2235" w:right="1522" w:hanging="170"/>
    </w:pPr>
    <w:rPr>
      <w:rFonts w:ascii="Arial Black" w:eastAsia="Arial Black" w:hAnsi="Arial Black" w:cs="Arial Black"/>
      <w:i/>
      <w:sz w:val="38"/>
      <w:szCs w:val="38"/>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qFormat/>
    <w:rsid w:val="00B52A5B"/>
    <w:pPr>
      <w:ind w:left="720"/>
      <w:contextualSpacing/>
    </w:pPr>
  </w:style>
  <w:style w:type="paragraph" w:customStyle="1" w:styleId="Gwkaistopka">
    <w:name w:val="Główka i stopka"/>
    <w:basedOn w:val="Normalny"/>
    <w:qFormat/>
  </w:style>
  <w:style w:type="paragraph" w:styleId="Stopka">
    <w:name w:val="footer"/>
    <w:basedOn w:val="Gwkaistopka"/>
  </w:style>
  <w:style w:type="table" w:customStyle="1" w:styleId="TableNormal">
    <w:name w:val="Table Normal"/>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563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6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23/dokument/18208902" TargetMode="External"/><Relationship Id="rId18" Type="http://schemas.openxmlformats.org/officeDocument/2006/relationships/image" Target="media/image2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ip.janow.akcessnet.net/"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c.europa.eu/growth/espd" TargetMode="External"/><Relationship Id="rId20"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janow.pl" TargetMode="External"/><Relationship Id="rId24" Type="http://schemas.openxmlformats.org/officeDocument/2006/relationships/hyperlink" Target="mailto:kmacherzynska.iod@gmail.com" TargetMode="External"/><Relationship Id="rId5" Type="http://schemas.openxmlformats.org/officeDocument/2006/relationships/webSettings" Target="webSettings.xml"/><Relationship Id="rId15" Type="http://schemas.openxmlformats.org/officeDocument/2006/relationships/hyperlink" Target="http://www.uzp.gov.pl/" TargetMode="External"/><Relationship Id="rId23" Type="http://schemas.openxmlformats.org/officeDocument/2006/relationships/hyperlink" Target="http://www.gmina@janow.pl" TargetMode="External"/><Relationship Id="rId10" Type="http://schemas.openxmlformats.org/officeDocument/2006/relationships/hyperlink" Target="http://www.janow.p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sip.lex.pl/%23/dokument/17021464" TargetMode="External"/><Relationship Id="rId22" Type="http://schemas.openxmlformats.org/officeDocument/2006/relationships/hyperlink" Target="mailto:gmina@janow.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27</Pages>
  <Words>10075</Words>
  <Characters>60451</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Sobczak Magdalena</dc:creator>
  <cp:lastModifiedBy>Ilona Śrubarczyk-Ociepa</cp:lastModifiedBy>
  <cp:revision>10</cp:revision>
  <dcterms:created xsi:type="dcterms:W3CDTF">2020-07-15T07:03:00Z</dcterms:created>
  <dcterms:modified xsi:type="dcterms:W3CDTF">2020-07-21T09:10:00Z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